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0C831" w14:textId="3D6BCD88" w:rsidR="005B6B7F" w:rsidRPr="005B6B7F" w:rsidRDefault="005B6B7F" w:rsidP="005B6B7F">
      <w:pPr>
        <w:jc w:val="center"/>
        <w:rPr>
          <w:sz w:val="24"/>
          <w:szCs w:val="24"/>
        </w:rPr>
      </w:pPr>
      <w:r w:rsidRPr="009C7F36">
        <w:rPr>
          <w:b/>
          <w:bCs/>
          <w:sz w:val="28"/>
          <w:szCs w:val="28"/>
          <w:u w:val="single"/>
        </w:rPr>
        <w:t>THE NO SURPRISES ACT</w:t>
      </w:r>
      <w:r w:rsidR="00C05830">
        <w:rPr>
          <w:b/>
          <w:bCs/>
          <w:sz w:val="28"/>
          <w:szCs w:val="28"/>
          <w:u w:val="single"/>
        </w:rPr>
        <w:t xml:space="preserve"> </w:t>
      </w:r>
      <w:r w:rsidRPr="009C7F36">
        <w:rPr>
          <w:b/>
          <w:bCs/>
          <w:sz w:val="28"/>
          <w:szCs w:val="28"/>
          <w:u w:val="single"/>
        </w:rPr>
        <w:t>STANDARD NOTICE AND CONSENT DOCUMENTS</w:t>
      </w:r>
      <w:r w:rsidRPr="009C7F36">
        <w:rPr>
          <w:sz w:val="28"/>
          <w:szCs w:val="28"/>
        </w:rPr>
        <w:t xml:space="preserve"> </w:t>
      </w:r>
    </w:p>
    <w:p w14:paraId="2B62641A" w14:textId="1C4E21D8" w:rsidR="00663DFC" w:rsidRPr="00C05830" w:rsidRDefault="00663DFC" w:rsidP="00EC417A">
      <w:r w:rsidRPr="00C05830">
        <w:rPr>
          <w:b/>
          <w:bCs/>
        </w:rPr>
        <w:t>Beacon Counseling does not accept insurance</w:t>
      </w:r>
      <w:r w:rsidR="00C05830" w:rsidRPr="00C05830">
        <w:rPr>
          <w:b/>
          <w:bCs/>
        </w:rPr>
        <w:t xml:space="preserve"> of any kind</w:t>
      </w:r>
      <w:r w:rsidR="00C05830">
        <w:rPr>
          <w:b/>
          <w:bCs/>
        </w:rPr>
        <w:t xml:space="preserve"> as payment for services</w:t>
      </w:r>
      <w:r w:rsidR="00C05830" w:rsidRPr="00C05830">
        <w:rPr>
          <w:b/>
          <w:bCs/>
        </w:rPr>
        <w:t xml:space="preserve">.  </w:t>
      </w:r>
      <w:r w:rsidR="00C05830" w:rsidRPr="00C05830">
        <w:t xml:space="preserve">We </w:t>
      </w:r>
      <w:proofErr w:type="gramStart"/>
      <w:r w:rsidR="00C05830" w:rsidRPr="00C05830">
        <w:t>are able to</w:t>
      </w:r>
      <w:proofErr w:type="gramEnd"/>
      <w:r w:rsidR="00C05830" w:rsidRPr="00C05830">
        <w:t xml:space="preserve"> accept Health Savings Account (HSA) and Flexible Savings Account (FSA) cards as well as cash, check, and credit cards via Square in office and Realm online payment system.</w:t>
      </w:r>
    </w:p>
    <w:p w14:paraId="316E1CF7" w14:textId="1105DAE7" w:rsidR="00C05830" w:rsidRPr="00C2537B" w:rsidRDefault="00C05830" w:rsidP="00C2537B">
      <w:pPr>
        <w:spacing w:line="360" w:lineRule="auto"/>
        <w:rPr>
          <w:b/>
          <w:bCs/>
        </w:rPr>
      </w:pPr>
      <w:r>
        <w:rPr>
          <w:b/>
          <w:bCs/>
        </w:rPr>
        <w:t xml:space="preserve">Information that </w:t>
      </w:r>
      <w:r w:rsidR="00C2537B">
        <w:rPr>
          <w:b/>
          <w:bCs/>
        </w:rPr>
        <w:t xml:space="preserve">you </w:t>
      </w:r>
      <w:r>
        <w:rPr>
          <w:b/>
          <w:bCs/>
        </w:rPr>
        <w:t>may need if submitting for out-of-network reimbursement:</w:t>
      </w:r>
      <w:r w:rsidR="006D390A" w:rsidRPr="00C05830">
        <w:rPr>
          <w:b/>
          <w:bCs/>
        </w:rPr>
        <w:br/>
      </w:r>
      <w:r>
        <w:rPr>
          <w:b/>
          <w:bCs/>
        </w:rPr>
        <w:t>Clien</w:t>
      </w:r>
      <w:r w:rsidR="009C7F36" w:rsidRPr="00C05830">
        <w:rPr>
          <w:b/>
          <w:bCs/>
        </w:rPr>
        <w:t>t Name:</w:t>
      </w:r>
      <w:r w:rsidR="009C7F36" w:rsidRPr="00C05830">
        <w:t xml:space="preserve"> ____________________________________________________</w:t>
      </w:r>
      <w:r w:rsidR="00602800">
        <w:t>_______</w:t>
      </w:r>
      <w:r w:rsidR="009C7F36" w:rsidRPr="00C05830">
        <w:t>________</w:t>
      </w:r>
      <w:r w:rsidR="00C2537B">
        <w:rPr>
          <w:b/>
          <w:bCs/>
        </w:rPr>
        <w:br/>
      </w:r>
      <w:r w:rsidRPr="00C05830">
        <w:rPr>
          <w:rFonts w:cstheme="minorHAnsi"/>
          <w:b/>
          <w:bCs/>
        </w:rPr>
        <w:t>Client Date of Birth:</w:t>
      </w:r>
      <w:r w:rsidRPr="00C05830">
        <w:rPr>
          <w:rFonts w:cstheme="minorHAnsi"/>
        </w:rPr>
        <w:t xml:space="preserve"> _____________________________________________________________</w:t>
      </w:r>
      <w:r w:rsidR="00C2537B">
        <w:rPr>
          <w:b/>
          <w:bCs/>
        </w:rPr>
        <w:br/>
      </w:r>
      <w:r w:rsidRPr="005E7FFC">
        <w:rPr>
          <w:rFonts w:cstheme="minorHAnsi"/>
          <w:b/>
          <w:bCs/>
        </w:rPr>
        <w:t>Client Diagnosis:</w:t>
      </w:r>
      <w:r w:rsidRPr="005E7FFC">
        <w:rPr>
          <w:rFonts w:cstheme="minorHAnsi"/>
        </w:rPr>
        <w:t xml:space="preserve"> </w:t>
      </w:r>
      <w:r w:rsidRPr="005E7FFC">
        <w:rPr>
          <w:rFonts w:cstheme="minorHAnsi"/>
          <w:u w:val="single"/>
        </w:rPr>
        <w:t xml:space="preserve">Z65.9 Problem related to unspecified psychosocial circumstances </w:t>
      </w:r>
      <w:r w:rsidR="00C2537B">
        <w:rPr>
          <w:rFonts w:cstheme="minorHAnsi"/>
        </w:rPr>
        <w:t xml:space="preserve">       </w:t>
      </w:r>
      <w:r w:rsidR="005E7FFC" w:rsidRPr="005E7FFC">
        <w:rPr>
          <w:rFonts w:cstheme="minorHAnsi"/>
          <w:sz w:val="16"/>
          <w:szCs w:val="16"/>
        </w:rPr>
        <w:t>**</w:t>
      </w:r>
      <w:r w:rsidRPr="005E7FFC">
        <w:rPr>
          <w:rFonts w:cstheme="minorHAnsi"/>
          <w:i/>
          <w:iCs/>
          <w:sz w:val="16"/>
          <w:szCs w:val="16"/>
        </w:rPr>
        <w:t>NOTE: It is unethical to make a diagnosis prior to seeing a client, so additional diagnoses may</w:t>
      </w:r>
      <w:r w:rsidR="00602800" w:rsidRPr="005E7FFC">
        <w:rPr>
          <w:rFonts w:cstheme="minorHAnsi"/>
          <w:i/>
          <w:iCs/>
          <w:sz w:val="16"/>
          <w:szCs w:val="16"/>
        </w:rPr>
        <w:t xml:space="preserve"> </w:t>
      </w:r>
      <w:r w:rsidRPr="005E7FFC">
        <w:rPr>
          <w:rFonts w:cstheme="minorHAnsi"/>
          <w:i/>
          <w:iCs/>
          <w:sz w:val="16"/>
          <w:szCs w:val="16"/>
        </w:rPr>
        <w:t>be added to the treatment plan durin</w:t>
      </w:r>
      <w:r w:rsidR="00C2537B">
        <w:rPr>
          <w:rFonts w:cstheme="minorHAnsi"/>
          <w:i/>
          <w:iCs/>
          <w:sz w:val="16"/>
          <w:szCs w:val="16"/>
        </w:rPr>
        <w:t xml:space="preserve">g </w:t>
      </w:r>
      <w:r w:rsidR="005E7FFC" w:rsidRPr="005E7FFC">
        <w:rPr>
          <w:rFonts w:cstheme="minorHAnsi"/>
          <w:i/>
          <w:iCs/>
          <w:sz w:val="16"/>
          <w:szCs w:val="16"/>
        </w:rPr>
        <w:t xml:space="preserve"> the course of treatment.                                                         </w:t>
      </w:r>
    </w:p>
    <w:p w14:paraId="3D4DB5B4" w14:textId="15902D85" w:rsidR="00C05830" w:rsidRDefault="009C7F36" w:rsidP="00EC417A">
      <w:r w:rsidRPr="00C05830">
        <w:rPr>
          <w:b/>
          <w:bCs/>
        </w:rPr>
        <w:t>Out-of-Network</w:t>
      </w:r>
      <w:r w:rsidR="00C2537B">
        <w:rPr>
          <w:b/>
          <w:bCs/>
        </w:rPr>
        <w:t xml:space="preserve"> </w:t>
      </w:r>
      <w:r w:rsidRPr="00C05830">
        <w:rPr>
          <w:b/>
          <w:bCs/>
        </w:rPr>
        <w:t>Provider</w:t>
      </w:r>
      <w:r w:rsidR="00C2537B">
        <w:rPr>
          <w:b/>
          <w:bCs/>
        </w:rPr>
        <w:t xml:space="preserve"> (Clinician’s Name and Title)</w:t>
      </w:r>
      <w:r w:rsidRPr="00C05830">
        <w:rPr>
          <w:b/>
          <w:bCs/>
        </w:rPr>
        <w:t>:</w:t>
      </w:r>
      <w:r w:rsidRPr="00C05830">
        <w:t xml:space="preserve"> _______________________________________</w:t>
      </w:r>
    </w:p>
    <w:p w14:paraId="4960B114" w14:textId="5927BADA" w:rsidR="002705B1" w:rsidRPr="00C05830" w:rsidRDefault="00C2537B" w:rsidP="00EC417A">
      <w:pPr>
        <w:rPr>
          <w:rFonts w:cstheme="minorHAnsi"/>
        </w:rPr>
      </w:pPr>
      <w:r>
        <w:rPr>
          <w:rFonts w:cstheme="minorHAnsi"/>
          <w:b/>
          <w:bCs/>
        </w:rPr>
        <w:t xml:space="preserve">Out-of-Network </w:t>
      </w:r>
      <w:r w:rsidR="00C05830" w:rsidRPr="00C05830">
        <w:rPr>
          <w:rFonts w:cstheme="minorHAnsi"/>
          <w:b/>
          <w:bCs/>
        </w:rPr>
        <w:t>Provider NPI # (if applicable):</w:t>
      </w:r>
      <w:r w:rsidR="00C05830" w:rsidRPr="00C05830">
        <w:rPr>
          <w:rFonts w:cstheme="minorHAnsi"/>
        </w:rPr>
        <w:t xml:space="preserve"> ______________________________________________</w:t>
      </w:r>
    </w:p>
    <w:p w14:paraId="347FAD8A" w14:textId="13D80EED" w:rsidR="009C7F36" w:rsidRDefault="009C7F36" w:rsidP="00EC417A">
      <w:pPr>
        <w:rPr>
          <w:u w:val="single"/>
        </w:rPr>
      </w:pPr>
      <w:r w:rsidRPr="00C05830">
        <w:rPr>
          <w:b/>
          <w:bCs/>
        </w:rPr>
        <w:t>Out-of-Network Facility:</w:t>
      </w:r>
      <w:r w:rsidRPr="00C05830">
        <w:t xml:space="preserve"> </w:t>
      </w:r>
      <w:r w:rsidRPr="00C05830">
        <w:rPr>
          <w:u w:val="single"/>
        </w:rPr>
        <w:t>Beacon Counseling Center</w:t>
      </w:r>
      <w:r w:rsidR="00C2537B">
        <w:rPr>
          <w:u w:val="single"/>
        </w:rPr>
        <w:t xml:space="preserve">    </w:t>
      </w:r>
      <w:r w:rsidRPr="00C05830">
        <w:rPr>
          <w:u w:val="single"/>
        </w:rPr>
        <w:t xml:space="preserve"> 20</w:t>
      </w:r>
      <w:r w:rsidR="00CB3398" w:rsidRPr="00C05830">
        <w:rPr>
          <w:u w:val="single"/>
        </w:rPr>
        <w:t>2</w:t>
      </w:r>
      <w:r w:rsidRPr="00C05830">
        <w:rPr>
          <w:u w:val="single"/>
        </w:rPr>
        <w:t xml:space="preserve"> </w:t>
      </w:r>
      <w:r w:rsidR="00CB3398" w:rsidRPr="00C05830">
        <w:rPr>
          <w:u w:val="single"/>
        </w:rPr>
        <w:t xml:space="preserve">Industrial </w:t>
      </w:r>
      <w:proofErr w:type="gramStart"/>
      <w:r w:rsidR="00CB3398" w:rsidRPr="00C05830">
        <w:rPr>
          <w:u w:val="single"/>
        </w:rPr>
        <w:t>Court</w:t>
      </w:r>
      <w:r w:rsidRPr="00C05830">
        <w:rPr>
          <w:u w:val="single"/>
        </w:rPr>
        <w:t xml:space="preserve">, </w:t>
      </w:r>
      <w:r w:rsidR="00C2537B">
        <w:rPr>
          <w:u w:val="single"/>
        </w:rPr>
        <w:t xml:space="preserve">  </w:t>
      </w:r>
      <w:proofErr w:type="gramEnd"/>
      <w:r w:rsidR="00C2537B">
        <w:rPr>
          <w:u w:val="single"/>
        </w:rPr>
        <w:t xml:space="preserve">  </w:t>
      </w:r>
      <w:r w:rsidRPr="00C05830">
        <w:rPr>
          <w:u w:val="single"/>
        </w:rPr>
        <w:t>Wylie, TX 75098</w:t>
      </w:r>
    </w:p>
    <w:p w14:paraId="540FBEEE" w14:textId="2EE639C3" w:rsidR="00C05830" w:rsidRPr="00C05830" w:rsidRDefault="00C05830" w:rsidP="00EC417A">
      <w:pPr>
        <w:rPr>
          <w:rFonts w:cstheme="minorHAnsi"/>
          <w:u w:val="single"/>
        </w:rPr>
      </w:pPr>
      <w:r w:rsidRPr="00C05830">
        <w:rPr>
          <w:b/>
          <w:bCs/>
        </w:rPr>
        <w:t xml:space="preserve">Federal Tax ID for Beacon Counseling </w:t>
      </w:r>
      <w:r w:rsidR="00C2537B">
        <w:rPr>
          <w:b/>
          <w:bCs/>
        </w:rPr>
        <w:t>(</w:t>
      </w:r>
      <w:r w:rsidRPr="00C05830">
        <w:rPr>
          <w:b/>
          <w:bCs/>
        </w:rPr>
        <w:t>Ministry of The Cross Church</w:t>
      </w:r>
      <w:r>
        <w:rPr>
          <w:b/>
          <w:bCs/>
        </w:rPr>
        <w:t>/First Baptist Wylie</w:t>
      </w:r>
      <w:r w:rsidR="00C2537B">
        <w:rPr>
          <w:b/>
          <w:bCs/>
        </w:rPr>
        <w:t>)</w:t>
      </w:r>
      <w:r w:rsidRPr="00C05830">
        <w:rPr>
          <w:b/>
          <w:bCs/>
        </w:rPr>
        <w:t xml:space="preserve">: </w:t>
      </w:r>
      <w:r w:rsidRPr="00C05830">
        <w:rPr>
          <w:rFonts w:cstheme="minorHAnsi"/>
          <w:u w:val="single"/>
        </w:rPr>
        <w:t>75-0939923</w:t>
      </w:r>
    </w:p>
    <w:p w14:paraId="1E18B344" w14:textId="30FCB5C5" w:rsidR="009C7F36" w:rsidRPr="00C05830" w:rsidRDefault="009C7F36" w:rsidP="00EC417A">
      <w:r w:rsidRPr="00C05830">
        <w:rPr>
          <w:b/>
          <w:bCs/>
        </w:rPr>
        <w:t>Total cost estimate of what you may be asked to pay:</w:t>
      </w:r>
      <w:r w:rsidRPr="00C05830">
        <w:t xml:space="preserve">  ***Please know that it is your right to determine your goals for treatment and how long you would like to remain in t</w:t>
      </w:r>
      <w:r w:rsidR="00CB3398" w:rsidRPr="00C05830">
        <w:t>reatment</w:t>
      </w:r>
      <w:r w:rsidRPr="00C05830">
        <w:t xml:space="preserve">.  Please review the breakdown of fees on the following </w:t>
      </w:r>
      <w:proofErr w:type="gramStart"/>
      <w:r w:rsidRPr="00C05830">
        <w:t>pages.*</w:t>
      </w:r>
      <w:proofErr w:type="gramEnd"/>
      <w:r w:rsidRPr="00C05830">
        <w:t>**</w:t>
      </w:r>
    </w:p>
    <w:p w14:paraId="01CB0C62" w14:textId="44E1519D" w:rsidR="00E52F87" w:rsidRPr="00C05830" w:rsidRDefault="00E52F87" w:rsidP="00EC417A">
      <w:r w:rsidRPr="00C05830">
        <w:t>As a general summary our fees are $</w:t>
      </w:r>
      <w:r w:rsidR="00C2537B">
        <w:t>10</w:t>
      </w:r>
      <w:r w:rsidR="00252C66" w:rsidRPr="00C05830">
        <w:t>0</w:t>
      </w:r>
      <w:r w:rsidRPr="00C05830">
        <w:t xml:space="preserve">.00 per </w:t>
      </w:r>
      <w:proofErr w:type="gramStart"/>
      <w:r w:rsidRPr="00C05830">
        <w:t>50 minute</w:t>
      </w:r>
      <w:proofErr w:type="gramEnd"/>
      <w:r w:rsidRPr="00C05830">
        <w:t xml:space="preserve"> session for fully licensed clinicians and </w:t>
      </w:r>
      <w:r w:rsidR="00EE30BC">
        <w:t>$</w:t>
      </w:r>
      <w:r w:rsidR="00C2537B">
        <w:t>8</w:t>
      </w:r>
      <w:r w:rsidR="00EE30BC">
        <w:t>5.00</w:t>
      </w:r>
      <w:r w:rsidRPr="00C05830">
        <w:t xml:space="preserve"> per 50 minute session for licensed professional counseling associates.</w:t>
      </w:r>
      <w:r w:rsidR="00C05830">
        <w:t xml:space="preserve">  Our student interns charge between $20-50.00 based on experience and specializations.</w:t>
      </w:r>
      <w:r w:rsidRPr="00C05830">
        <w:t xml:space="preserve">  Please see the “Good Faith Estimate: Table of Services and Fees” </w:t>
      </w:r>
      <w:r w:rsidR="00141AD4">
        <w:t xml:space="preserve">on the following page </w:t>
      </w:r>
      <w:r w:rsidRPr="00C05830">
        <w:t>to calculate costs further.</w:t>
      </w:r>
      <w:r w:rsidR="005E7FFC">
        <w:t xml:space="preserve">  Fees are subject to change annually and </w:t>
      </w:r>
      <w:r w:rsidR="00C2537B">
        <w:t>new</w:t>
      </w:r>
      <w:r w:rsidR="005E7FFC">
        <w:t xml:space="preserve"> consent</w:t>
      </w:r>
      <w:r w:rsidR="00C2537B">
        <w:t>s</w:t>
      </w:r>
      <w:r w:rsidR="005E7FFC">
        <w:t xml:space="preserve"> will be required upon any change </w:t>
      </w:r>
      <w:proofErr w:type="gramStart"/>
      <w:r w:rsidR="005E7FFC">
        <w:t>of</w:t>
      </w:r>
      <w:proofErr w:type="gramEnd"/>
      <w:r w:rsidR="005E7FFC">
        <w:t xml:space="preserve"> fees for service.</w:t>
      </w:r>
    </w:p>
    <w:p w14:paraId="563EC16C" w14:textId="05BD4727" w:rsidR="00E52F87" w:rsidRPr="00C05830" w:rsidRDefault="0092686C" w:rsidP="00E52F87">
      <w:pPr>
        <w:pStyle w:val="ListParagraph"/>
        <w:numPr>
          <w:ilvl w:val="0"/>
          <w:numId w:val="3"/>
        </w:numPr>
      </w:pPr>
      <w:r w:rsidRPr="00C05830">
        <w:rPr>
          <w:b/>
          <w:bCs/>
        </w:rPr>
        <w:t xml:space="preserve">Review your detailed estimate. </w:t>
      </w:r>
      <w:r w:rsidRPr="00C05830">
        <w:t xml:space="preserve"> See detailed fees for services on the final page.</w:t>
      </w:r>
    </w:p>
    <w:p w14:paraId="495F500D" w14:textId="3241C372" w:rsidR="0092686C" w:rsidRPr="00C05830" w:rsidRDefault="0092686C" w:rsidP="00E52F87">
      <w:pPr>
        <w:pStyle w:val="ListParagraph"/>
        <w:numPr>
          <w:ilvl w:val="0"/>
          <w:numId w:val="3"/>
        </w:numPr>
      </w:pPr>
      <w:r w:rsidRPr="00C05830">
        <w:rPr>
          <w:b/>
          <w:bCs/>
        </w:rPr>
        <w:t xml:space="preserve">Call your </w:t>
      </w:r>
      <w:r w:rsidR="00C05830">
        <w:rPr>
          <w:b/>
          <w:bCs/>
        </w:rPr>
        <w:t xml:space="preserve">insurance </w:t>
      </w:r>
      <w:r w:rsidRPr="00C05830">
        <w:rPr>
          <w:b/>
          <w:bCs/>
        </w:rPr>
        <w:t xml:space="preserve">health plan.  </w:t>
      </w:r>
      <w:r w:rsidRPr="00C05830">
        <w:t xml:space="preserve">Your plan may have better information about how much of these services are reimbursable. </w:t>
      </w:r>
    </w:p>
    <w:p w14:paraId="687253AC" w14:textId="489818A5" w:rsidR="0092686C" w:rsidRPr="00C05830" w:rsidRDefault="0092686C" w:rsidP="0092686C">
      <w:pPr>
        <w:pStyle w:val="ListParagraph"/>
        <w:numPr>
          <w:ilvl w:val="0"/>
          <w:numId w:val="3"/>
        </w:numPr>
      </w:pPr>
      <w:r w:rsidRPr="00C05830">
        <w:rPr>
          <w:b/>
          <w:bCs/>
        </w:rPr>
        <w:t>Questions about this notice and estimate?</w:t>
      </w:r>
      <w:r w:rsidRPr="00C05830">
        <w:t xml:space="preserve">  Call 469-825-1100, the general Beacon Counseling phone line, for additional information. </w:t>
      </w:r>
    </w:p>
    <w:p w14:paraId="0C70F84A" w14:textId="0FF01E1F" w:rsidR="00DA1FFE" w:rsidRPr="00C05830" w:rsidRDefault="0092686C" w:rsidP="00513309">
      <w:pPr>
        <w:pStyle w:val="ListParagraph"/>
        <w:numPr>
          <w:ilvl w:val="0"/>
          <w:numId w:val="3"/>
        </w:numPr>
      </w:pPr>
      <w:r w:rsidRPr="00C05830">
        <w:rPr>
          <w:b/>
          <w:bCs/>
        </w:rPr>
        <w:t xml:space="preserve">Questions about your rights?  </w:t>
      </w:r>
      <w:r w:rsidR="00513309" w:rsidRPr="00C05830">
        <w:t xml:space="preserve">Contact the Texas Behavioral Health Executive Council at (512) 305-7700 or by sending a letter to </w:t>
      </w:r>
      <w:r w:rsidR="00663DFC" w:rsidRPr="00C05830">
        <w:t xml:space="preserve">George H.W. Bush State Office </w:t>
      </w:r>
      <w:proofErr w:type="gramStart"/>
      <w:r w:rsidR="00663DFC" w:rsidRPr="00C05830">
        <w:t>Building  1801</w:t>
      </w:r>
      <w:proofErr w:type="gramEnd"/>
      <w:r w:rsidR="00663DFC" w:rsidRPr="00C05830">
        <w:t xml:space="preserve"> Congress Ave., Ste. 7.300 Austin, Texas 78701 </w:t>
      </w:r>
    </w:p>
    <w:p w14:paraId="37442035" w14:textId="77777777" w:rsidR="00141AD4" w:rsidRDefault="00513309" w:rsidP="00141AD4">
      <w:pPr>
        <w:pStyle w:val="ListParagraph"/>
        <w:numPr>
          <w:ilvl w:val="0"/>
          <w:numId w:val="3"/>
        </w:numPr>
      </w:pPr>
      <w:r w:rsidRPr="00C05830">
        <w:rPr>
          <w:b/>
          <w:bCs/>
        </w:rPr>
        <w:t>Prior authorization or other care management limitations</w:t>
      </w:r>
      <w:r w:rsidRPr="00C05830">
        <w:br/>
        <w:t>Except in an emergency, your health plan may require prior authorization (or other limitations) for certain items and services.  This means you may need your plan’s approval that it will cover an item or service before you get them.  If prior authorization is required, ask your health plan about what information is necessary to get coverage.</w:t>
      </w:r>
    </w:p>
    <w:p w14:paraId="1967B4A9" w14:textId="270FF052" w:rsidR="00141AD4" w:rsidRPr="00141AD4" w:rsidRDefault="00141AD4" w:rsidP="00141AD4">
      <w:pPr>
        <w:jc w:val="center"/>
      </w:pPr>
      <w:r w:rsidRPr="00141AD4">
        <w:rPr>
          <w:rFonts w:cstheme="minorHAnsi"/>
          <w:b/>
          <w:bCs/>
          <w:sz w:val="28"/>
          <w:szCs w:val="28"/>
          <w:u w:val="single"/>
        </w:rPr>
        <w:lastRenderedPageBreak/>
        <w:t>GOOD FAITH ESTIMATE: TABLE OF SERVICES AND FEES</w:t>
      </w:r>
      <w:r>
        <w:rPr>
          <w:rFonts w:cstheme="minorHAnsi"/>
          <w:b/>
          <w:bCs/>
          <w:sz w:val="28"/>
          <w:szCs w:val="28"/>
          <w:u w:val="single"/>
        </w:rPr>
        <w:br/>
      </w:r>
      <w:r>
        <w:rPr>
          <w:rFonts w:cstheme="minorHAnsi"/>
        </w:rPr>
        <w:br/>
      </w:r>
      <w:r w:rsidRPr="007115C1">
        <w:rPr>
          <w:rFonts w:cstheme="minorHAnsi"/>
        </w:rPr>
        <w:t>Client Name</w:t>
      </w:r>
      <w:r>
        <w:rPr>
          <w:rFonts w:cstheme="minorHAnsi"/>
        </w:rPr>
        <w:t>:   _______________________________________________________________</w:t>
      </w:r>
    </w:p>
    <w:tbl>
      <w:tblPr>
        <w:tblpPr w:leftFromText="180" w:rightFromText="180" w:vertAnchor="page" w:horzAnchor="margin" w:tblpY="3630"/>
        <w:tblW w:w="9890" w:type="dxa"/>
        <w:tblLayout w:type="fixed"/>
        <w:tblCellMar>
          <w:left w:w="0" w:type="dxa"/>
          <w:right w:w="0" w:type="dxa"/>
        </w:tblCellMar>
        <w:tblLook w:val="0000" w:firstRow="0" w:lastRow="0" w:firstColumn="0" w:lastColumn="0" w:noHBand="0" w:noVBand="0"/>
      </w:tblPr>
      <w:tblGrid>
        <w:gridCol w:w="1296"/>
        <w:gridCol w:w="3510"/>
        <w:gridCol w:w="1844"/>
        <w:gridCol w:w="1620"/>
        <w:gridCol w:w="1620"/>
      </w:tblGrid>
      <w:tr w:rsidR="00141AD4" w:rsidRPr="007115C1" w14:paraId="48131790" w14:textId="77777777" w:rsidTr="00141AD4">
        <w:trPr>
          <w:trHeight w:val="564"/>
        </w:trPr>
        <w:tc>
          <w:tcPr>
            <w:tcW w:w="1296"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25E1600A" w14:textId="77777777" w:rsidR="00141AD4" w:rsidRPr="007115C1" w:rsidRDefault="00141AD4" w:rsidP="00141AD4">
            <w:pPr>
              <w:pStyle w:val="TableParagraph"/>
              <w:kinsoku w:val="0"/>
              <w:overflowPunct w:val="0"/>
              <w:spacing w:line="249" w:lineRule="exact"/>
              <w:ind w:left="118"/>
              <w:jc w:val="center"/>
              <w:rPr>
                <w:rFonts w:asciiTheme="minorHAnsi" w:hAnsiTheme="minorHAnsi" w:cstheme="minorHAnsi"/>
                <w:b/>
                <w:bCs/>
              </w:rPr>
            </w:pPr>
            <w:r w:rsidRPr="007115C1">
              <w:rPr>
                <w:rFonts w:asciiTheme="minorHAnsi" w:hAnsiTheme="minorHAnsi" w:cstheme="minorHAnsi"/>
                <w:b/>
                <w:bCs/>
              </w:rPr>
              <w:t>Service</w:t>
            </w:r>
            <w:r w:rsidRPr="007115C1">
              <w:rPr>
                <w:rFonts w:asciiTheme="minorHAnsi" w:hAnsiTheme="minorHAnsi" w:cstheme="minorHAnsi"/>
                <w:b/>
                <w:bCs/>
                <w:spacing w:val="-5"/>
              </w:rPr>
              <w:t xml:space="preserve"> </w:t>
            </w:r>
            <w:r w:rsidRPr="007115C1">
              <w:rPr>
                <w:rFonts w:asciiTheme="minorHAnsi" w:hAnsiTheme="minorHAnsi" w:cstheme="minorHAnsi"/>
                <w:b/>
                <w:bCs/>
              </w:rPr>
              <w:t>code</w:t>
            </w:r>
          </w:p>
          <w:p w14:paraId="522E2F6E" w14:textId="77777777" w:rsidR="00141AD4" w:rsidRPr="007115C1" w:rsidRDefault="00141AD4" w:rsidP="00141AD4">
            <w:pPr>
              <w:pStyle w:val="TableParagraph"/>
              <w:kinsoku w:val="0"/>
              <w:overflowPunct w:val="0"/>
              <w:spacing w:line="249" w:lineRule="exact"/>
              <w:ind w:left="118"/>
              <w:jc w:val="center"/>
              <w:rPr>
                <w:rFonts w:asciiTheme="minorHAnsi" w:hAnsiTheme="minorHAnsi" w:cstheme="minorHAnsi"/>
                <w:b/>
                <w:bCs/>
              </w:rPr>
            </w:pPr>
            <w:r w:rsidRPr="007115C1">
              <w:rPr>
                <w:rFonts w:asciiTheme="minorHAnsi" w:hAnsiTheme="minorHAnsi" w:cstheme="minorHAnsi"/>
                <w:b/>
                <w:bCs/>
              </w:rPr>
              <w:t>(CPT Code)</w:t>
            </w:r>
          </w:p>
        </w:tc>
        <w:tc>
          <w:tcPr>
            <w:tcW w:w="3510"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50DE79F5" w14:textId="77777777" w:rsidR="00141AD4" w:rsidRPr="007115C1" w:rsidRDefault="00141AD4" w:rsidP="00141AD4">
            <w:pPr>
              <w:pStyle w:val="TableParagraph"/>
              <w:kinsoku w:val="0"/>
              <w:overflowPunct w:val="0"/>
              <w:spacing w:line="249" w:lineRule="exact"/>
              <w:ind w:left="118"/>
              <w:jc w:val="center"/>
              <w:rPr>
                <w:rFonts w:asciiTheme="minorHAnsi" w:hAnsiTheme="minorHAnsi" w:cstheme="minorHAnsi"/>
                <w:b/>
                <w:bCs/>
              </w:rPr>
            </w:pPr>
          </w:p>
          <w:p w14:paraId="01F99488" w14:textId="77777777" w:rsidR="00141AD4" w:rsidRPr="007115C1" w:rsidRDefault="00141AD4" w:rsidP="00141AD4">
            <w:pPr>
              <w:pStyle w:val="TableParagraph"/>
              <w:kinsoku w:val="0"/>
              <w:overflowPunct w:val="0"/>
              <w:spacing w:line="249" w:lineRule="exact"/>
              <w:ind w:left="118"/>
              <w:jc w:val="center"/>
              <w:rPr>
                <w:rFonts w:asciiTheme="minorHAnsi" w:hAnsiTheme="minorHAnsi" w:cstheme="minorHAnsi"/>
                <w:b/>
                <w:bCs/>
              </w:rPr>
            </w:pPr>
            <w:r w:rsidRPr="007115C1">
              <w:rPr>
                <w:rFonts w:asciiTheme="minorHAnsi" w:hAnsiTheme="minorHAnsi" w:cstheme="minorHAnsi"/>
                <w:b/>
                <w:bCs/>
              </w:rPr>
              <w:t>Description</w:t>
            </w:r>
            <w:r>
              <w:rPr>
                <w:rFonts w:asciiTheme="minorHAnsi" w:hAnsiTheme="minorHAnsi" w:cstheme="minorHAnsi"/>
                <w:b/>
                <w:bCs/>
              </w:rPr>
              <w:t xml:space="preserve"> or Additional Information</w:t>
            </w:r>
          </w:p>
        </w:tc>
        <w:tc>
          <w:tcPr>
            <w:tcW w:w="5084" w:type="dxa"/>
            <w:gridSpan w:val="3"/>
            <w:tcBorders>
              <w:top w:val="single" w:sz="8" w:space="0" w:color="000000"/>
              <w:left w:val="single" w:sz="8" w:space="0" w:color="000000"/>
              <w:bottom w:val="single" w:sz="8" w:space="0" w:color="000000"/>
              <w:right w:val="single" w:sz="8" w:space="0" w:color="000000"/>
            </w:tcBorders>
            <w:shd w:val="clear" w:color="auto" w:fill="D9D9D9"/>
          </w:tcPr>
          <w:p w14:paraId="5EC3E7CB" w14:textId="77777777" w:rsidR="00141AD4" w:rsidRDefault="00141AD4" w:rsidP="00141AD4">
            <w:pPr>
              <w:pStyle w:val="TableParagraph"/>
              <w:kinsoku w:val="0"/>
              <w:overflowPunct w:val="0"/>
              <w:spacing w:line="249" w:lineRule="exact"/>
              <w:ind w:left="117"/>
              <w:jc w:val="center"/>
              <w:rPr>
                <w:rFonts w:asciiTheme="minorHAnsi" w:hAnsiTheme="minorHAnsi" w:cstheme="minorHAnsi"/>
                <w:b/>
                <w:bCs/>
              </w:rPr>
            </w:pPr>
            <w:r w:rsidRPr="007115C1">
              <w:rPr>
                <w:rFonts w:asciiTheme="minorHAnsi" w:hAnsiTheme="minorHAnsi" w:cstheme="minorHAnsi"/>
                <w:b/>
                <w:bCs/>
              </w:rPr>
              <w:t xml:space="preserve">Fee for Service </w:t>
            </w:r>
          </w:p>
          <w:p w14:paraId="1CA02E0B" w14:textId="77777777" w:rsidR="00141AD4" w:rsidRPr="007115C1" w:rsidRDefault="00141AD4" w:rsidP="00141AD4">
            <w:pPr>
              <w:pStyle w:val="TableParagraph"/>
              <w:kinsoku w:val="0"/>
              <w:overflowPunct w:val="0"/>
              <w:spacing w:line="249" w:lineRule="exact"/>
              <w:ind w:left="117"/>
              <w:jc w:val="center"/>
              <w:rPr>
                <w:rFonts w:asciiTheme="minorHAnsi" w:hAnsiTheme="minorHAnsi" w:cstheme="minorHAnsi"/>
                <w:b/>
                <w:bCs/>
              </w:rPr>
            </w:pPr>
            <w:r w:rsidRPr="007115C1">
              <w:rPr>
                <w:rFonts w:asciiTheme="minorHAnsi" w:hAnsiTheme="minorHAnsi" w:cstheme="minorHAnsi"/>
                <w:b/>
                <w:bCs/>
              </w:rPr>
              <w:t>(Number of Sessions Will Be Determined as We Progress)</w:t>
            </w:r>
          </w:p>
        </w:tc>
      </w:tr>
      <w:tr w:rsidR="00141AD4" w:rsidRPr="000A42E7" w14:paraId="14E2CBB1" w14:textId="77777777" w:rsidTr="00141AD4">
        <w:trPr>
          <w:trHeight w:val="241"/>
        </w:trPr>
        <w:tc>
          <w:tcPr>
            <w:tcW w:w="1296" w:type="dxa"/>
            <w:tcBorders>
              <w:top w:val="single" w:sz="8" w:space="0" w:color="000000"/>
              <w:left w:val="single" w:sz="8" w:space="0" w:color="000000"/>
              <w:bottom w:val="single" w:sz="8" w:space="0" w:color="000000"/>
              <w:right w:val="single" w:sz="8" w:space="0" w:color="000000"/>
            </w:tcBorders>
            <w:vAlign w:val="bottom"/>
          </w:tcPr>
          <w:p w14:paraId="1F7BD8AA" w14:textId="77777777" w:rsidR="00141AD4" w:rsidRPr="000A42E7" w:rsidRDefault="00141AD4" w:rsidP="00141AD4">
            <w:pPr>
              <w:pStyle w:val="TableParagraph"/>
              <w:kinsoku w:val="0"/>
              <w:overflowPunct w:val="0"/>
              <w:jc w:val="center"/>
              <w:rPr>
                <w:rFonts w:asciiTheme="minorHAnsi" w:hAnsiTheme="minorHAnsi" w:cstheme="minorHAnsi"/>
                <w:sz w:val="22"/>
                <w:szCs w:val="22"/>
              </w:rPr>
            </w:pPr>
          </w:p>
        </w:tc>
        <w:tc>
          <w:tcPr>
            <w:tcW w:w="3510" w:type="dxa"/>
            <w:tcBorders>
              <w:top w:val="single" w:sz="8" w:space="0" w:color="000000"/>
              <w:left w:val="single" w:sz="8" w:space="0" w:color="000000"/>
              <w:bottom w:val="single" w:sz="8" w:space="0" w:color="000000"/>
              <w:right w:val="single" w:sz="8" w:space="0" w:color="000000"/>
            </w:tcBorders>
            <w:vAlign w:val="bottom"/>
          </w:tcPr>
          <w:p w14:paraId="6D33B411" w14:textId="77777777" w:rsidR="00141AD4" w:rsidRPr="000A42E7" w:rsidRDefault="00141AD4" w:rsidP="00141AD4">
            <w:pPr>
              <w:pStyle w:val="TableParagraph"/>
              <w:kinsoku w:val="0"/>
              <w:overflowPunct w:val="0"/>
              <w:jc w:val="center"/>
              <w:rPr>
                <w:rFonts w:asciiTheme="minorHAnsi" w:hAnsiTheme="minorHAnsi" w:cstheme="minorHAnsi"/>
                <w:sz w:val="22"/>
                <w:szCs w:val="22"/>
              </w:rPr>
            </w:pPr>
          </w:p>
        </w:tc>
        <w:tc>
          <w:tcPr>
            <w:tcW w:w="1844" w:type="dxa"/>
            <w:tcBorders>
              <w:top w:val="single" w:sz="8" w:space="0" w:color="000000"/>
              <w:left w:val="single" w:sz="8" w:space="0" w:color="000000"/>
              <w:bottom w:val="single" w:sz="8" w:space="0" w:color="000000"/>
              <w:right w:val="single" w:sz="8" w:space="0" w:color="000000"/>
            </w:tcBorders>
            <w:vAlign w:val="bottom"/>
          </w:tcPr>
          <w:p w14:paraId="738FE6DC" w14:textId="77777777" w:rsidR="00141AD4" w:rsidRPr="000A42E7" w:rsidRDefault="00141AD4" w:rsidP="00141AD4">
            <w:pPr>
              <w:pStyle w:val="TableParagraph"/>
              <w:kinsoku w:val="0"/>
              <w:overflowPunct w:val="0"/>
              <w:jc w:val="center"/>
              <w:rPr>
                <w:rFonts w:asciiTheme="minorHAnsi" w:hAnsiTheme="minorHAnsi" w:cstheme="minorHAnsi"/>
                <w:b/>
                <w:bCs/>
                <w:sz w:val="22"/>
                <w:szCs w:val="22"/>
              </w:rPr>
            </w:pPr>
            <w:r w:rsidRPr="000A42E7">
              <w:rPr>
                <w:rFonts w:asciiTheme="minorHAnsi" w:hAnsiTheme="minorHAnsi" w:cstheme="minorHAnsi"/>
                <w:b/>
                <w:bCs/>
                <w:sz w:val="22"/>
                <w:szCs w:val="22"/>
              </w:rPr>
              <w:t xml:space="preserve">LPC / LMFT </w:t>
            </w:r>
            <w:r>
              <w:rPr>
                <w:rFonts w:asciiTheme="minorHAnsi" w:hAnsiTheme="minorHAnsi" w:cstheme="minorHAnsi"/>
                <w:b/>
                <w:bCs/>
                <w:sz w:val="22"/>
                <w:szCs w:val="22"/>
              </w:rPr>
              <w:t>/ LCDC</w:t>
            </w:r>
          </w:p>
        </w:tc>
        <w:tc>
          <w:tcPr>
            <w:tcW w:w="1620" w:type="dxa"/>
            <w:tcBorders>
              <w:top w:val="single" w:sz="8" w:space="0" w:color="000000"/>
              <w:left w:val="single" w:sz="8" w:space="0" w:color="000000"/>
              <w:bottom w:val="single" w:sz="8" w:space="0" w:color="000000"/>
              <w:right w:val="single" w:sz="8" w:space="0" w:color="000000"/>
            </w:tcBorders>
          </w:tcPr>
          <w:p w14:paraId="72987B55" w14:textId="77777777" w:rsidR="00141AD4" w:rsidRPr="000A42E7" w:rsidRDefault="00141AD4" w:rsidP="00141AD4">
            <w:pPr>
              <w:pStyle w:val="TableParagraph"/>
              <w:kinsoku w:val="0"/>
              <w:overflowPunct w:val="0"/>
              <w:jc w:val="center"/>
              <w:rPr>
                <w:rFonts w:asciiTheme="minorHAnsi" w:hAnsiTheme="minorHAnsi" w:cstheme="minorHAnsi"/>
                <w:b/>
                <w:bCs/>
                <w:sz w:val="22"/>
                <w:szCs w:val="22"/>
              </w:rPr>
            </w:pPr>
            <w:r>
              <w:rPr>
                <w:rFonts w:asciiTheme="minorHAnsi" w:hAnsiTheme="minorHAnsi" w:cstheme="minorHAnsi"/>
                <w:b/>
                <w:bCs/>
                <w:sz w:val="22"/>
                <w:szCs w:val="22"/>
              </w:rPr>
              <w:t>Associate</w:t>
            </w:r>
          </w:p>
        </w:tc>
        <w:tc>
          <w:tcPr>
            <w:tcW w:w="1620" w:type="dxa"/>
            <w:tcBorders>
              <w:top w:val="single" w:sz="8" w:space="0" w:color="000000"/>
              <w:left w:val="single" w:sz="8" w:space="0" w:color="000000"/>
              <w:bottom w:val="single" w:sz="8" w:space="0" w:color="000000"/>
              <w:right w:val="single" w:sz="8" w:space="0" w:color="000000"/>
            </w:tcBorders>
            <w:vAlign w:val="bottom"/>
          </w:tcPr>
          <w:p w14:paraId="5EC05DFE" w14:textId="77777777" w:rsidR="00141AD4" w:rsidRPr="000A42E7" w:rsidRDefault="00141AD4" w:rsidP="00141AD4">
            <w:pPr>
              <w:pStyle w:val="TableParagraph"/>
              <w:kinsoku w:val="0"/>
              <w:overflowPunct w:val="0"/>
              <w:jc w:val="center"/>
              <w:rPr>
                <w:rFonts w:asciiTheme="minorHAnsi" w:hAnsiTheme="minorHAnsi" w:cstheme="minorHAnsi"/>
                <w:b/>
                <w:bCs/>
                <w:sz w:val="22"/>
                <w:szCs w:val="22"/>
              </w:rPr>
            </w:pPr>
            <w:r>
              <w:rPr>
                <w:rFonts w:asciiTheme="minorHAnsi" w:hAnsiTheme="minorHAnsi" w:cstheme="minorHAnsi"/>
                <w:b/>
                <w:bCs/>
                <w:sz w:val="22"/>
                <w:szCs w:val="22"/>
              </w:rPr>
              <w:t>Student Intern</w:t>
            </w:r>
          </w:p>
        </w:tc>
      </w:tr>
      <w:tr w:rsidR="00141AD4" w:rsidRPr="000A42E7" w14:paraId="442548BD" w14:textId="77777777" w:rsidTr="00141AD4">
        <w:trPr>
          <w:trHeight w:val="564"/>
        </w:trPr>
        <w:tc>
          <w:tcPr>
            <w:tcW w:w="1296" w:type="dxa"/>
            <w:tcBorders>
              <w:top w:val="single" w:sz="8" w:space="0" w:color="000000"/>
              <w:left w:val="single" w:sz="8" w:space="0" w:color="000000"/>
              <w:bottom w:val="single" w:sz="8" w:space="0" w:color="000000"/>
              <w:right w:val="single" w:sz="8" w:space="0" w:color="000000"/>
            </w:tcBorders>
            <w:vAlign w:val="bottom"/>
          </w:tcPr>
          <w:p w14:paraId="5BAD06C9" w14:textId="77777777" w:rsidR="00141AD4" w:rsidRPr="000A42E7" w:rsidRDefault="00141AD4" w:rsidP="00141AD4">
            <w:pPr>
              <w:pStyle w:val="TableParagraph"/>
              <w:kinsoku w:val="0"/>
              <w:overflowPunct w:val="0"/>
              <w:jc w:val="center"/>
              <w:rPr>
                <w:rFonts w:asciiTheme="minorHAnsi" w:hAnsiTheme="minorHAnsi" w:cstheme="minorHAnsi"/>
                <w:sz w:val="22"/>
                <w:szCs w:val="22"/>
              </w:rPr>
            </w:pPr>
            <w:bookmarkStart w:id="0" w:name="_Hlk91552477"/>
            <w:r w:rsidRPr="000A42E7">
              <w:rPr>
                <w:rFonts w:asciiTheme="minorHAnsi" w:hAnsiTheme="minorHAnsi" w:cstheme="minorHAnsi"/>
                <w:sz w:val="22"/>
                <w:szCs w:val="22"/>
              </w:rPr>
              <w:t>90791</w:t>
            </w:r>
          </w:p>
        </w:tc>
        <w:tc>
          <w:tcPr>
            <w:tcW w:w="3510" w:type="dxa"/>
            <w:tcBorders>
              <w:top w:val="single" w:sz="8" w:space="0" w:color="000000"/>
              <w:left w:val="single" w:sz="8" w:space="0" w:color="000000"/>
              <w:bottom w:val="single" w:sz="8" w:space="0" w:color="000000"/>
              <w:right w:val="single" w:sz="8" w:space="0" w:color="000000"/>
            </w:tcBorders>
            <w:vAlign w:val="bottom"/>
          </w:tcPr>
          <w:p w14:paraId="17EA43C9" w14:textId="77777777" w:rsidR="00141AD4" w:rsidRPr="000A42E7" w:rsidRDefault="00141AD4" w:rsidP="00141AD4">
            <w:pPr>
              <w:pStyle w:val="TableParagraph"/>
              <w:kinsoku w:val="0"/>
              <w:overflowPunct w:val="0"/>
              <w:jc w:val="center"/>
              <w:rPr>
                <w:rFonts w:asciiTheme="minorHAnsi" w:hAnsiTheme="minorHAnsi" w:cstheme="minorHAnsi"/>
                <w:sz w:val="22"/>
                <w:szCs w:val="22"/>
              </w:rPr>
            </w:pPr>
            <w:r w:rsidRPr="000A42E7">
              <w:rPr>
                <w:rFonts w:asciiTheme="minorHAnsi" w:hAnsiTheme="minorHAnsi" w:cstheme="minorHAnsi"/>
                <w:sz w:val="22"/>
                <w:szCs w:val="22"/>
              </w:rPr>
              <w:t>Initial Diagnostic Evaluation</w:t>
            </w:r>
          </w:p>
        </w:tc>
        <w:tc>
          <w:tcPr>
            <w:tcW w:w="1844" w:type="dxa"/>
            <w:tcBorders>
              <w:top w:val="single" w:sz="8" w:space="0" w:color="000000"/>
              <w:left w:val="single" w:sz="8" w:space="0" w:color="000000"/>
              <w:bottom w:val="single" w:sz="8" w:space="0" w:color="000000"/>
              <w:right w:val="single" w:sz="8" w:space="0" w:color="000000"/>
            </w:tcBorders>
            <w:vAlign w:val="bottom"/>
          </w:tcPr>
          <w:p w14:paraId="113725AD" w14:textId="3CDDE501" w:rsidR="00141AD4" w:rsidRPr="000A42E7" w:rsidRDefault="00C2537B" w:rsidP="00141AD4">
            <w:pPr>
              <w:pStyle w:val="TableParagraph"/>
              <w:kinsoku w:val="0"/>
              <w:overflowPunct w:val="0"/>
              <w:jc w:val="center"/>
              <w:rPr>
                <w:rFonts w:asciiTheme="minorHAnsi" w:hAnsiTheme="minorHAnsi" w:cstheme="minorHAnsi"/>
                <w:sz w:val="22"/>
                <w:szCs w:val="22"/>
              </w:rPr>
            </w:pPr>
            <w:r>
              <w:rPr>
                <w:rFonts w:asciiTheme="minorHAnsi" w:hAnsiTheme="minorHAnsi" w:cstheme="minorHAnsi"/>
                <w:sz w:val="22"/>
                <w:szCs w:val="22"/>
              </w:rPr>
              <w:t>$100.00</w:t>
            </w:r>
          </w:p>
        </w:tc>
        <w:tc>
          <w:tcPr>
            <w:tcW w:w="1620" w:type="dxa"/>
            <w:tcBorders>
              <w:top w:val="single" w:sz="8" w:space="0" w:color="000000"/>
              <w:left w:val="single" w:sz="8" w:space="0" w:color="000000"/>
              <w:bottom w:val="single" w:sz="8" w:space="0" w:color="000000"/>
              <w:right w:val="single" w:sz="8" w:space="0" w:color="000000"/>
            </w:tcBorders>
            <w:vAlign w:val="bottom"/>
          </w:tcPr>
          <w:p w14:paraId="0BAD2568" w14:textId="09453210" w:rsidR="00141AD4" w:rsidRPr="000A42E7" w:rsidRDefault="00C2537B" w:rsidP="00141AD4">
            <w:pPr>
              <w:pStyle w:val="TableParagraph"/>
              <w:kinsoku w:val="0"/>
              <w:overflowPunct w:val="0"/>
              <w:jc w:val="center"/>
              <w:rPr>
                <w:rFonts w:asciiTheme="minorHAnsi" w:hAnsiTheme="minorHAnsi" w:cstheme="minorHAnsi"/>
                <w:sz w:val="22"/>
                <w:szCs w:val="22"/>
              </w:rPr>
            </w:pPr>
            <w:r>
              <w:rPr>
                <w:rFonts w:asciiTheme="minorHAnsi" w:hAnsiTheme="minorHAnsi" w:cstheme="minorHAnsi"/>
                <w:sz w:val="22"/>
                <w:szCs w:val="22"/>
              </w:rPr>
              <w:t>$85.00</w:t>
            </w:r>
          </w:p>
        </w:tc>
        <w:tc>
          <w:tcPr>
            <w:tcW w:w="1620" w:type="dxa"/>
            <w:tcBorders>
              <w:top w:val="single" w:sz="8" w:space="0" w:color="000000"/>
              <w:left w:val="single" w:sz="8" w:space="0" w:color="000000"/>
              <w:bottom w:val="single" w:sz="8" w:space="0" w:color="000000"/>
              <w:right w:val="single" w:sz="8" w:space="0" w:color="000000"/>
            </w:tcBorders>
            <w:vAlign w:val="bottom"/>
          </w:tcPr>
          <w:p w14:paraId="0C80CC2B" w14:textId="58F59F60" w:rsidR="00141AD4" w:rsidRPr="000A42E7" w:rsidRDefault="00C2537B" w:rsidP="00141AD4">
            <w:pPr>
              <w:pStyle w:val="TableParagraph"/>
              <w:kinsoku w:val="0"/>
              <w:overflowPunct w:val="0"/>
              <w:jc w:val="center"/>
              <w:rPr>
                <w:rFonts w:asciiTheme="minorHAnsi" w:hAnsiTheme="minorHAnsi" w:cstheme="minorHAnsi"/>
                <w:sz w:val="22"/>
                <w:szCs w:val="22"/>
              </w:rPr>
            </w:pPr>
            <w:r>
              <w:rPr>
                <w:rFonts w:asciiTheme="minorHAnsi" w:hAnsiTheme="minorHAnsi" w:cstheme="minorHAnsi"/>
                <w:sz w:val="22"/>
                <w:szCs w:val="22"/>
              </w:rPr>
              <w:t>$20.00-$50.00</w:t>
            </w:r>
          </w:p>
        </w:tc>
      </w:tr>
      <w:tr w:rsidR="00141AD4" w:rsidRPr="000A42E7" w14:paraId="609C4371" w14:textId="77777777" w:rsidTr="00141AD4">
        <w:trPr>
          <w:trHeight w:val="548"/>
        </w:trPr>
        <w:tc>
          <w:tcPr>
            <w:tcW w:w="1296" w:type="dxa"/>
            <w:tcBorders>
              <w:top w:val="single" w:sz="8" w:space="0" w:color="000000"/>
              <w:left w:val="single" w:sz="8" w:space="0" w:color="000000"/>
              <w:bottom w:val="single" w:sz="8" w:space="0" w:color="000000"/>
              <w:right w:val="single" w:sz="8" w:space="0" w:color="000000"/>
            </w:tcBorders>
            <w:vAlign w:val="bottom"/>
          </w:tcPr>
          <w:p w14:paraId="65646090" w14:textId="77777777" w:rsidR="00141AD4" w:rsidRPr="000A42E7" w:rsidRDefault="00141AD4" w:rsidP="00141AD4">
            <w:pPr>
              <w:pStyle w:val="TableParagraph"/>
              <w:kinsoku w:val="0"/>
              <w:overflowPunct w:val="0"/>
              <w:jc w:val="center"/>
              <w:rPr>
                <w:rFonts w:asciiTheme="minorHAnsi" w:hAnsiTheme="minorHAnsi" w:cstheme="minorHAnsi"/>
                <w:sz w:val="22"/>
                <w:szCs w:val="22"/>
              </w:rPr>
            </w:pPr>
            <w:r w:rsidRPr="000A42E7">
              <w:rPr>
                <w:rFonts w:asciiTheme="minorHAnsi" w:hAnsiTheme="minorHAnsi" w:cstheme="minorHAnsi"/>
                <w:sz w:val="22"/>
                <w:szCs w:val="22"/>
              </w:rPr>
              <w:t>90832</w:t>
            </w:r>
          </w:p>
        </w:tc>
        <w:tc>
          <w:tcPr>
            <w:tcW w:w="3510" w:type="dxa"/>
            <w:tcBorders>
              <w:top w:val="single" w:sz="8" w:space="0" w:color="000000"/>
              <w:left w:val="single" w:sz="8" w:space="0" w:color="000000"/>
              <w:bottom w:val="single" w:sz="8" w:space="0" w:color="000000"/>
              <w:right w:val="single" w:sz="8" w:space="0" w:color="000000"/>
            </w:tcBorders>
            <w:vAlign w:val="bottom"/>
          </w:tcPr>
          <w:p w14:paraId="56D94F59" w14:textId="77777777" w:rsidR="00141AD4" w:rsidRPr="000A42E7" w:rsidRDefault="00141AD4" w:rsidP="00141AD4">
            <w:pPr>
              <w:pStyle w:val="TableParagraph"/>
              <w:kinsoku w:val="0"/>
              <w:overflowPunct w:val="0"/>
              <w:jc w:val="center"/>
              <w:rPr>
                <w:rFonts w:asciiTheme="minorHAnsi" w:hAnsiTheme="minorHAnsi" w:cstheme="minorHAnsi"/>
                <w:sz w:val="22"/>
                <w:szCs w:val="22"/>
              </w:rPr>
            </w:pPr>
            <w:r w:rsidRPr="000A42E7">
              <w:rPr>
                <w:rFonts w:asciiTheme="minorHAnsi" w:hAnsiTheme="minorHAnsi" w:cstheme="minorHAnsi"/>
                <w:sz w:val="22"/>
                <w:szCs w:val="22"/>
              </w:rPr>
              <w:t>Psychotherapy, 16-37 minutes</w:t>
            </w:r>
          </w:p>
        </w:tc>
        <w:tc>
          <w:tcPr>
            <w:tcW w:w="1844" w:type="dxa"/>
            <w:tcBorders>
              <w:top w:val="single" w:sz="8" w:space="0" w:color="000000"/>
              <w:left w:val="single" w:sz="8" w:space="0" w:color="000000"/>
              <w:bottom w:val="single" w:sz="8" w:space="0" w:color="000000"/>
              <w:right w:val="single" w:sz="8" w:space="0" w:color="000000"/>
            </w:tcBorders>
            <w:vAlign w:val="bottom"/>
          </w:tcPr>
          <w:p w14:paraId="69C5FDC5" w14:textId="5467E5F1" w:rsidR="00141AD4" w:rsidRPr="000A42E7" w:rsidRDefault="00C2537B" w:rsidP="00141AD4">
            <w:pPr>
              <w:pStyle w:val="TableParagraph"/>
              <w:kinsoku w:val="0"/>
              <w:overflowPunct w:val="0"/>
              <w:jc w:val="center"/>
              <w:rPr>
                <w:rFonts w:asciiTheme="minorHAnsi" w:hAnsiTheme="minorHAnsi" w:cstheme="minorHAnsi"/>
                <w:sz w:val="22"/>
                <w:szCs w:val="22"/>
              </w:rPr>
            </w:pPr>
            <w:r>
              <w:rPr>
                <w:rFonts w:asciiTheme="minorHAnsi" w:hAnsiTheme="minorHAnsi" w:cstheme="minorHAnsi"/>
                <w:sz w:val="22"/>
                <w:szCs w:val="22"/>
              </w:rPr>
              <w:t>$100.00</w:t>
            </w:r>
          </w:p>
        </w:tc>
        <w:tc>
          <w:tcPr>
            <w:tcW w:w="1620" w:type="dxa"/>
            <w:tcBorders>
              <w:top w:val="single" w:sz="8" w:space="0" w:color="000000"/>
              <w:left w:val="single" w:sz="8" w:space="0" w:color="000000"/>
              <w:bottom w:val="single" w:sz="8" w:space="0" w:color="000000"/>
              <w:right w:val="single" w:sz="8" w:space="0" w:color="000000"/>
            </w:tcBorders>
            <w:vAlign w:val="bottom"/>
          </w:tcPr>
          <w:p w14:paraId="6BA552BE" w14:textId="563DD9F0" w:rsidR="00141AD4" w:rsidRPr="000A42E7" w:rsidRDefault="00C2537B" w:rsidP="00141AD4">
            <w:pPr>
              <w:pStyle w:val="TableParagraph"/>
              <w:kinsoku w:val="0"/>
              <w:overflowPunct w:val="0"/>
              <w:jc w:val="center"/>
              <w:rPr>
                <w:rFonts w:asciiTheme="minorHAnsi" w:hAnsiTheme="minorHAnsi" w:cstheme="minorHAnsi"/>
                <w:sz w:val="22"/>
                <w:szCs w:val="22"/>
              </w:rPr>
            </w:pPr>
            <w:r>
              <w:rPr>
                <w:rFonts w:asciiTheme="minorHAnsi" w:hAnsiTheme="minorHAnsi" w:cstheme="minorHAnsi"/>
                <w:sz w:val="22"/>
                <w:szCs w:val="22"/>
              </w:rPr>
              <w:t>$85.00</w:t>
            </w:r>
          </w:p>
        </w:tc>
        <w:tc>
          <w:tcPr>
            <w:tcW w:w="1620" w:type="dxa"/>
            <w:tcBorders>
              <w:top w:val="single" w:sz="8" w:space="0" w:color="000000"/>
              <w:left w:val="single" w:sz="8" w:space="0" w:color="000000"/>
              <w:bottom w:val="single" w:sz="8" w:space="0" w:color="000000"/>
              <w:right w:val="single" w:sz="8" w:space="0" w:color="000000"/>
            </w:tcBorders>
            <w:vAlign w:val="bottom"/>
          </w:tcPr>
          <w:p w14:paraId="40643D9B" w14:textId="71E97F29" w:rsidR="00141AD4" w:rsidRPr="000A42E7" w:rsidRDefault="00C2537B" w:rsidP="00141AD4">
            <w:pPr>
              <w:pStyle w:val="TableParagraph"/>
              <w:kinsoku w:val="0"/>
              <w:overflowPunct w:val="0"/>
              <w:jc w:val="center"/>
              <w:rPr>
                <w:rFonts w:asciiTheme="minorHAnsi" w:hAnsiTheme="minorHAnsi" w:cstheme="minorHAnsi"/>
                <w:sz w:val="22"/>
                <w:szCs w:val="22"/>
              </w:rPr>
            </w:pPr>
            <w:r>
              <w:rPr>
                <w:rFonts w:asciiTheme="minorHAnsi" w:hAnsiTheme="minorHAnsi" w:cstheme="minorHAnsi"/>
                <w:sz w:val="22"/>
                <w:szCs w:val="22"/>
              </w:rPr>
              <w:t>$20.00-$50.00</w:t>
            </w:r>
          </w:p>
        </w:tc>
      </w:tr>
      <w:tr w:rsidR="00141AD4" w:rsidRPr="000A42E7" w14:paraId="7C50EDED" w14:textId="77777777" w:rsidTr="00141AD4">
        <w:trPr>
          <w:trHeight w:val="547"/>
        </w:trPr>
        <w:tc>
          <w:tcPr>
            <w:tcW w:w="1296" w:type="dxa"/>
            <w:tcBorders>
              <w:top w:val="single" w:sz="8" w:space="0" w:color="000000"/>
              <w:left w:val="single" w:sz="8" w:space="0" w:color="000000"/>
              <w:bottom w:val="single" w:sz="8" w:space="0" w:color="000000"/>
              <w:right w:val="single" w:sz="8" w:space="0" w:color="000000"/>
            </w:tcBorders>
            <w:vAlign w:val="bottom"/>
          </w:tcPr>
          <w:p w14:paraId="65D4219C" w14:textId="77777777" w:rsidR="00141AD4" w:rsidRPr="000A42E7" w:rsidRDefault="00141AD4" w:rsidP="00141AD4">
            <w:pPr>
              <w:pStyle w:val="TableParagraph"/>
              <w:kinsoku w:val="0"/>
              <w:overflowPunct w:val="0"/>
              <w:jc w:val="center"/>
              <w:rPr>
                <w:rFonts w:asciiTheme="minorHAnsi" w:hAnsiTheme="minorHAnsi" w:cstheme="minorHAnsi"/>
                <w:sz w:val="22"/>
                <w:szCs w:val="22"/>
              </w:rPr>
            </w:pPr>
            <w:r w:rsidRPr="000A42E7">
              <w:rPr>
                <w:rFonts w:asciiTheme="minorHAnsi" w:hAnsiTheme="minorHAnsi" w:cstheme="minorHAnsi"/>
                <w:sz w:val="22"/>
                <w:szCs w:val="22"/>
              </w:rPr>
              <w:t>90834</w:t>
            </w:r>
          </w:p>
        </w:tc>
        <w:tc>
          <w:tcPr>
            <w:tcW w:w="3510" w:type="dxa"/>
            <w:tcBorders>
              <w:top w:val="single" w:sz="8" w:space="0" w:color="000000"/>
              <w:left w:val="single" w:sz="8" w:space="0" w:color="000000"/>
              <w:bottom w:val="single" w:sz="8" w:space="0" w:color="000000"/>
              <w:right w:val="single" w:sz="8" w:space="0" w:color="000000"/>
            </w:tcBorders>
            <w:vAlign w:val="bottom"/>
          </w:tcPr>
          <w:p w14:paraId="161A5C87" w14:textId="77777777" w:rsidR="00141AD4" w:rsidRPr="000A42E7" w:rsidRDefault="00141AD4" w:rsidP="00141AD4">
            <w:pPr>
              <w:pStyle w:val="TableParagraph"/>
              <w:kinsoku w:val="0"/>
              <w:overflowPunct w:val="0"/>
              <w:jc w:val="center"/>
              <w:rPr>
                <w:rFonts w:asciiTheme="minorHAnsi" w:hAnsiTheme="minorHAnsi" w:cstheme="minorHAnsi"/>
                <w:sz w:val="22"/>
                <w:szCs w:val="22"/>
              </w:rPr>
            </w:pPr>
            <w:r w:rsidRPr="000A42E7">
              <w:rPr>
                <w:rFonts w:asciiTheme="minorHAnsi" w:hAnsiTheme="minorHAnsi" w:cstheme="minorHAnsi"/>
                <w:sz w:val="22"/>
                <w:szCs w:val="22"/>
              </w:rPr>
              <w:t>Psychotherapy, 38-52 minutes</w:t>
            </w:r>
          </w:p>
        </w:tc>
        <w:tc>
          <w:tcPr>
            <w:tcW w:w="1844" w:type="dxa"/>
            <w:tcBorders>
              <w:top w:val="single" w:sz="8" w:space="0" w:color="000000"/>
              <w:left w:val="single" w:sz="8" w:space="0" w:color="000000"/>
              <w:bottom w:val="single" w:sz="8" w:space="0" w:color="000000"/>
              <w:right w:val="single" w:sz="8" w:space="0" w:color="000000"/>
            </w:tcBorders>
            <w:vAlign w:val="bottom"/>
          </w:tcPr>
          <w:p w14:paraId="0C5C6E61" w14:textId="1516974C" w:rsidR="00141AD4" w:rsidRPr="000A42E7" w:rsidRDefault="00C2537B" w:rsidP="00141AD4">
            <w:pPr>
              <w:pStyle w:val="TableParagraph"/>
              <w:kinsoku w:val="0"/>
              <w:overflowPunct w:val="0"/>
              <w:jc w:val="center"/>
              <w:rPr>
                <w:rFonts w:asciiTheme="minorHAnsi" w:hAnsiTheme="minorHAnsi" w:cstheme="minorHAnsi"/>
                <w:sz w:val="22"/>
                <w:szCs w:val="22"/>
              </w:rPr>
            </w:pPr>
            <w:r>
              <w:rPr>
                <w:rFonts w:asciiTheme="minorHAnsi" w:hAnsiTheme="minorHAnsi" w:cstheme="minorHAnsi"/>
                <w:sz w:val="22"/>
                <w:szCs w:val="22"/>
              </w:rPr>
              <w:t>$100.00</w:t>
            </w:r>
          </w:p>
        </w:tc>
        <w:tc>
          <w:tcPr>
            <w:tcW w:w="1620" w:type="dxa"/>
            <w:tcBorders>
              <w:top w:val="single" w:sz="8" w:space="0" w:color="000000"/>
              <w:left w:val="single" w:sz="8" w:space="0" w:color="000000"/>
              <w:bottom w:val="single" w:sz="8" w:space="0" w:color="000000"/>
              <w:right w:val="single" w:sz="8" w:space="0" w:color="000000"/>
            </w:tcBorders>
            <w:vAlign w:val="bottom"/>
          </w:tcPr>
          <w:p w14:paraId="51032FB7" w14:textId="010472AF" w:rsidR="00141AD4" w:rsidRPr="000A42E7" w:rsidRDefault="00C2537B" w:rsidP="00141AD4">
            <w:pPr>
              <w:pStyle w:val="TableParagraph"/>
              <w:kinsoku w:val="0"/>
              <w:overflowPunct w:val="0"/>
              <w:jc w:val="center"/>
              <w:rPr>
                <w:rFonts w:asciiTheme="minorHAnsi" w:hAnsiTheme="minorHAnsi" w:cstheme="minorHAnsi"/>
                <w:sz w:val="22"/>
                <w:szCs w:val="22"/>
              </w:rPr>
            </w:pPr>
            <w:r>
              <w:rPr>
                <w:rFonts w:asciiTheme="minorHAnsi" w:hAnsiTheme="minorHAnsi" w:cstheme="minorHAnsi"/>
                <w:sz w:val="22"/>
                <w:szCs w:val="22"/>
              </w:rPr>
              <w:t>$85.00</w:t>
            </w:r>
          </w:p>
        </w:tc>
        <w:tc>
          <w:tcPr>
            <w:tcW w:w="1620" w:type="dxa"/>
            <w:tcBorders>
              <w:top w:val="single" w:sz="8" w:space="0" w:color="000000"/>
              <w:left w:val="single" w:sz="8" w:space="0" w:color="000000"/>
              <w:bottom w:val="single" w:sz="8" w:space="0" w:color="000000"/>
              <w:right w:val="single" w:sz="8" w:space="0" w:color="000000"/>
            </w:tcBorders>
            <w:vAlign w:val="bottom"/>
          </w:tcPr>
          <w:p w14:paraId="024A6D54" w14:textId="5B616700" w:rsidR="00141AD4" w:rsidRPr="00DD3EA1" w:rsidRDefault="00C2537B" w:rsidP="00141AD4">
            <w:pPr>
              <w:pStyle w:val="TableParagraph"/>
              <w:kinsoku w:val="0"/>
              <w:overflowPunct w:val="0"/>
              <w:jc w:val="center"/>
              <w:rPr>
                <w:rFonts w:asciiTheme="minorHAnsi" w:hAnsiTheme="minorHAnsi" w:cstheme="minorHAnsi"/>
                <w:b/>
                <w:bCs/>
                <w:sz w:val="22"/>
                <w:szCs w:val="22"/>
              </w:rPr>
            </w:pPr>
            <w:r>
              <w:rPr>
                <w:rFonts w:asciiTheme="minorHAnsi" w:hAnsiTheme="minorHAnsi" w:cstheme="minorHAnsi"/>
                <w:sz w:val="22"/>
                <w:szCs w:val="22"/>
              </w:rPr>
              <w:t>$20.00-$50.00</w:t>
            </w:r>
          </w:p>
        </w:tc>
      </w:tr>
      <w:tr w:rsidR="00141AD4" w:rsidRPr="000A42E7" w14:paraId="09764741" w14:textId="77777777" w:rsidTr="00141AD4">
        <w:trPr>
          <w:trHeight w:val="564"/>
        </w:trPr>
        <w:tc>
          <w:tcPr>
            <w:tcW w:w="1296" w:type="dxa"/>
            <w:tcBorders>
              <w:top w:val="single" w:sz="8" w:space="0" w:color="000000"/>
              <w:left w:val="single" w:sz="8" w:space="0" w:color="000000"/>
              <w:bottom w:val="single" w:sz="8" w:space="0" w:color="000000"/>
              <w:right w:val="single" w:sz="8" w:space="0" w:color="000000"/>
            </w:tcBorders>
            <w:vAlign w:val="bottom"/>
          </w:tcPr>
          <w:p w14:paraId="47C4A911" w14:textId="77777777" w:rsidR="00141AD4" w:rsidRPr="000A42E7" w:rsidRDefault="00141AD4" w:rsidP="00141AD4">
            <w:pPr>
              <w:pStyle w:val="TableParagraph"/>
              <w:kinsoku w:val="0"/>
              <w:overflowPunct w:val="0"/>
              <w:jc w:val="center"/>
              <w:rPr>
                <w:rFonts w:asciiTheme="minorHAnsi" w:hAnsiTheme="minorHAnsi" w:cstheme="minorHAnsi"/>
                <w:sz w:val="22"/>
                <w:szCs w:val="22"/>
              </w:rPr>
            </w:pPr>
            <w:r w:rsidRPr="000A42E7">
              <w:rPr>
                <w:rFonts w:asciiTheme="minorHAnsi" w:hAnsiTheme="minorHAnsi" w:cstheme="minorHAnsi"/>
                <w:sz w:val="22"/>
                <w:szCs w:val="22"/>
              </w:rPr>
              <w:t>90837</w:t>
            </w:r>
          </w:p>
        </w:tc>
        <w:tc>
          <w:tcPr>
            <w:tcW w:w="3510" w:type="dxa"/>
            <w:tcBorders>
              <w:top w:val="single" w:sz="8" w:space="0" w:color="000000"/>
              <w:left w:val="single" w:sz="8" w:space="0" w:color="000000"/>
              <w:bottom w:val="single" w:sz="8" w:space="0" w:color="000000"/>
              <w:right w:val="single" w:sz="8" w:space="0" w:color="000000"/>
            </w:tcBorders>
            <w:vAlign w:val="bottom"/>
          </w:tcPr>
          <w:p w14:paraId="5E96C76B" w14:textId="7EEC4654" w:rsidR="00141AD4" w:rsidRPr="000A42E7" w:rsidRDefault="00141AD4" w:rsidP="00141AD4">
            <w:pPr>
              <w:pStyle w:val="TableParagraph"/>
              <w:kinsoku w:val="0"/>
              <w:overflowPunct w:val="0"/>
              <w:jc w:val="center"/>
              <w:rPr>
                <w:rFonts w:asciiTheme="minorHAnsi" w:hAnsiTheme="minorHAnsi" w:cstheme="minorHAnsi"/>
                <w:sz w:val="22"/>
                <w:szCs w:val="22"/>
              </w:rPr>
            </w:pPr>
            <w:r w:rsidRPr="000A42E7">
              <w:rPr>
                <w:rFonts w:asciiTheme="minorHAnsi" w:hAnsiTheme="minorHAnsi" w:cstheme="minorHAnsi"/>
                <w:sz w:val="22"/>
                <w:szCs w:val="22"/>
              </w:rPr>
              <w:t>Psychotherapy ≥ 53 minutes</w:t>
            </w:r>
            <w:r w:rsidR="00C2537B">
              <w:rPr>
                <w:rFonts w:asciiTheme="minorHAnsi" w:hAnsiTheme="minorHAnsi" w:cstheme="minorHAnsi"/>
                <w:sz w:val="22"/>
                <w:szCs w:val="22"/>
              </w:rPr>
              <w:t xml:space="preserve"> (i.e. </w:t>
            </w:r>
            <w:proofErr w:type="gramStart"/>
            <w:r w:rsidR="00C2537B">
              <w:rPr>
                <w:rFonts w:asciiTheme="minorHAnsi" w:hAnsiTheme="minorHAnsi" w:cstheme="minorHAnsi"/>
                <w:sz w:val="22"/>
                <w:szCs w:val="22"/>
              </w:rPr>
              <w:t>90 minute</w:t>
            </w:r>
            <w:proofErr w:type="gramEnd"/>
            <w:r w:rsidR="00C2537B">
              <w:rPr>
                <w:rFonts w:asciiTheme="minorHAnsi" w:hAnsiTheme="minorHAnsi" w:cstheme="minorHAnsi"/>
                <w:sz w:val="22"/>
                <w:szCs w:val="22"/>
              </w:rPr>
              <w:t xml:space="preserve"> sessions)</w:t>
            </w:r>
          </w:p>
        </w:tc>
        <w:tc>
          <w:tcPr>
            <w:tcW w:w="1844" w:type="dxa"/>
            <w:tcBorders>
              <w:top w:val="single" w:sz="8" w:space="0" w:color="000000"/>
              <w:left w:val="single" w:sz="8" w:space="0" w:color="000000"/>
              <w:bottom w:val="single" w:sz="8" w:space="0" w:color="000000"/>
              <w:right w:val="single" w:sz="8" w:space="0" w:color="000000"/>
            </w:tcBorders>
            <w:vAlign w:val="bottom"/>
          </w:tcPr>
          <w:p w14:paraId="596D3055" w14:textId="327BEBB5" w:rsidR="00141AD4" w:rsidRPr="000A42E7" w:rsidRDefault="00C2537B" w:rsidP="00141AD4">
            <w:pPr>
              <w:pStyle w:val="TableParagraph"/>
              <w:kinsoku w:val="0"/>
              <w:overflowPunct w:val="0"/>
              <w:jc w:val="center"/>
              <w:rPr>
                <w:rFonts w:asciiTheme="minorHAnsi" w:hAnsiTheme="minorHAnsi" w:cstheme="minorHAnsi"/>
                <w:sz w:val="22"/>
                <w:szCs w:val="22"/>
              </w:rPr>
            </w:pPr>
            <w:r>
              <w:rPr>
                <w:rFonts w:asciiTheme="minorHAnsi" w:hAnsiTheme="minorHAnsi" w:cstheme="minorHAnsi"/>
                <w:sz w:val="22"/>
                <w:szCs w:val="22"/>
              </w:rPr>
              <w:t>$150.00</w:t>
            </w:r>
          </w:p>
        </w:tc>
        <w:tc>
          <w:tcPr>
            <w:tcW w:w="1620" w:type="dxa"/>
            <w:tcBorders>
              <w:top w:val="single" w:sz="8" w:space="0" w:color="000000"/>
              <w:left w:val="single" w:sz="8" w:space="0" w:color="000000"/>
              <w:bottom w:val="single" w:sz="8" w:space="0" w:color="000000"/>
              <w:right w:val="single" w:sz="8" w:space="0" w:color="000000"/>
            </w:tcBorders>
            <w:vAlign w:val="bottom"/>
          </w:tcPr>
          <w:p w14:paraId="4CE40C43" w14:textId="535E2E0F" w:rsidR="00141AD4" w:rsidRPr="000A42E7" w:rsidRDefault="00C2537B" w:rsidP="00141AD4">
            <w:pPr>
              <w:pStyle w:val="TableParagraph"/>
              <w:kinsoku w:val="0"/>
              <w:overflowPunct w:val="0"/>
              <w:jc w:val="center"/>
              <w:rPr>
                <w:rFonts w:asciiTheme="minorHAnsi" w:hAnsiTheme="minorHAnsi" w:cstheme="minorHAnsi"/>
                <w:sz w:val="22"/>
                <w:szCs w:val="22"/>
              </w:rPr>
            </w:pPr>
            <w:r>
              <w:rPr>
                <w:rFonts w:asciiTheme="minorHAnsi" w:hAnsiTheme="minorHAnsi" w:cstheme="minorHAnsi"/>
                <w:sz w:val="22"/>
                <w:szCs w:val="22"/>
              </w:rPr>
              <w:t>$127.50</w:t>
            </w:r>
          </w:p>
        </w:tc>
        <w:tc>
          <w:tcPr>
            <w:tcW w:w="1620" w:type="dxa"/>
            <w:tcBorders>
              <w:top w:val="single" w:sz="8" w:space="0" w:color="000000"/>
              <w:left w:val="single" w:sz="8" w:space="0" w:color="000000"/>
              <w:bottom w:val="single" w:sz="8" w:space="0" w:color="000000"/>
              <w:right w:val="single" w:sz="8" w:space="0" w:color="000000"/>
            </w:tcBorders>
            <w:vAlign w:val="bottom"/>
          </w:tcPr>
          <w:p w14:paraId="63B748F2" w14:textId="58EBD9C4" w:rsidR="00141AD4" w:rsidRPr="000A42E7" w:rsidRDefault="00C2537B" w:rsidP="00141AD4">
            <w:pPr>
              <w:pStyle w:val="TableParagraph"/>
              <w:kinsoku w:val="0"/>
              <w:overflowPunct w:val="0"/>
              <w:jc w:val="center"/>
              <w:rPr>
                <w:rFonts w:asciiTheme="minorHAnsi" w:hAnsiTheme="minorHAnsi" w:cstheme="minorHAnsi"/>
                <w:sz w:val="22"/>
                <w:szCs w:val="22"/>
              </w:rPr>
            </w:pPr>
            <w:r>
              <w:rPr>
                <w:rFonts w:asciiTheme="minorHAnsi" w:hAnsiTheme="minorHAnsi" w:cstheme="minorHAnsi"/>
                <w:sz w:val="22"/>
                <w:szCs w:val="22"/>
              </w:rPr>
              <w:t>$20.00-$50.00</w:t>
            </w:r>
          </w:p>
        </w:tc>
      </w:tr>
      <w:tr w:rsidR="00141AD4" w:rsidRPr="000A42E7" w14:paraId="5B63237A" w14:textId="77777777" w:rsidTr="00141AD4">
        <w:trPr>
          <w:trHeight w:val="531"/>
        </w:trPr>
        <w:tc>
          <w:tcPr>
            <w:tcW w:w="1296" w:type="dxa"/>
            <w:tcBorders>
              <w:top w:val="single" w:sz="8" w:space="0" w:color="000000"/>
              <w:left w:val="single" w:sz="8" w:space="0" w:color="000000"/>
              <w:bottom w:val="single" w:sz="8" w:space="0" w:color="000000"/>
              <w:right w:val="single" w:sz="8" w:space="0" w:color="000000"/>
            </w:tcBorders>
            <w:vAlign w:val="bottom"/>
          </w:tcPr>
          <w:p w14:paraId="19984C34" w14:textId="77777777" w:rsidR="00141AD4" w:rsidRPr="000A42E7" w:rsidRDefault="00141AD4" w:rsidP="00141AD4">
            <w:pPr>
              <w:pStyle w:val="TableParagraph"/>
              <w:kinsoku w:val="0"/>
              <w:overflowPunct w:val="0"/>
              <w:jc w:val="center"/>
              <w:rPr>
                <w:rFonts w:asciiTheme="minorHAnsi" w:hAnsiTheme="minorHAnsi" w:cstheme="minorHAnsi"/>
                <w:sz w:val="22"/>
                <w:szCs w:val="22"/>
              </w:rPr>
            </w:pPr>
            <w:r w:rsidRPr="000A42E7">
              <w:rPr>
                <w:rFonts w:asciiTheme="minorHAnsi" w:hAnsiTheme="minorHAnsi" w:cstheme="minorHAnsi"/>
                <w:sz w:val="22"/>
                <w:szCs w:val="22"/>
              </w:rPr>
              <w:t>90839</w:t>
            </w:r>
          </w:p>
        </w:tc>
        <w:tc>
          <w:tcPr>
            <w:tcW w:w="3510" w:type="dxa"/>
            <w:tcBorders>
              <w:top w:val="single" w:sz="8" w:space="0" w:color="000000"/>
              <w:left w:val="single" w:sz="8" w:space="0" w:color="000000"/>
              <w:bottom w:val="single" w:sz="8" w:space="0" w:color="000000"/>
              <w:right w:val="single" w:sz="8" w:space="0" w:color="000000"/>
            </w:tcBorders>
            <w:vAlign w:val="bottom"/>
          </w:tcPr>
          <w:p w14:paraId="02B0143A" w14:textId="77777777" w:rsidR="00141AD4" w:rsidRPr="000A42E7" w:rsidRDefault="00141AD4" w:rsidP="00141AD4">
            <w:pPr>
              <w:pStyle w:val="TableParagraph"/>
              <w:kinsoku w:val="0"/>
              <w:overflowPunct w:val="0"/>
              <w:jc w:val="center"/>
              <w:rPr>
                <w:rFonts w:asciiTheme="minorHAnsi" w:hAnsiTheme="minorHAnsi" w:cstheme="minorHAnsi"/>
                <w:sz w:val="22"/>
                <w:szCs w:val="22"/>
              </w:rPr>
            </w:pPr>
            <w:r w:rsidRPr="000A42E7">
              <w:rPr>
                <w:rFonts w:asciiTheme="minorHAnsi" w:hAnsiTheme="minorHAnsi" w:cstheme="minorHAnsi"/>
                <w:sz w:val="22"/>
                <w:szCs w:val="22"/>
              </w:rPr>
              <w:t>Psychotherapy for a Crisis (30-74 minutes)</w:t>
            </w:r>
          </w:p>
        </w:tc>
        <w:tc>
          <w:tcPr>
            <w:tcW w:w="1844" w:type="dxa"/>
            <w:tcBorders>
              <w:top w:val="single" w:sz="8" w:space="0" w:color="000000"/>
              <w:left w:val="single" w:sz="8" w:space="0" w:color="000000"/>
              <w:bottom w:val="single" w:sz="8" w:space="0" w:color="000000"/>
              <w:right w:val="single" w:sz="8" w:space="0" w:color="000000"/>
            </w:tcBorders>
            <w:vAlign w:val="bottom"/>
          </w:tcPr>
          <w:p w14:paraId="3804A46D" w14:textId="568D2C98" w:rsidR="00141AD4" w:rsidRPr="000A42E7" w:rsidRDefault="00C2537B" w:rsidP="00141AD4">
            <w:pPr>
              <w:pStyle w:val="TableParagraph"/>
              <w:kinsoku w:val="0"/>
              <w:overflowPunct w:val="0"/>
              <w:jc w:val="center"/>
              <w:rPr>
                <w:rFonts w:asciiTheme="minorHAnsi" w:hAnsiTheme="minorHAnsi" w:cstheme="minorHAnsi"/>
                <w:sz w:val="22"/>
                <w:szCs w:val="22"/>
              </w:rPr>
            </w:pPr>
            <w:r>
              <w:rPr>
                <w:rFonts w:asciiTheme="minorHAnsi" w:hAnsiTheme="minorHAnsi" w:cstheme="minorHAnsi"/>
                <w:sz w:val="22"/>
                <w:szCs w:val="22"/>
              </w:rPr>
              <w:t>$100.00</w:t>
            </w:r>
          </w:p>
        </w:tc>
        <w:tc>
          <w:tcPr>
            <w:tcW w:w="1620" w:type="dxa"/>
            <w:tcBorders>
              <w:top w:val="single" w:sz="8" w:space="0" w:color="000000"/>
              <w:left w:val="single" w:sz="8" w:space="0" w:color="000000"/>
              <w:bottom w:val="single" w:sz="8" w:space="0" w:color="000000"/>
              <w:right w:val="single" w:sz="8" w:space="0" w:color="000000"/>
            </w:tcBorders>
            <w:vAlign w:val="bottom"/>
          </w:tcPr>
          <w:p w14:paraId="2524BBA6" w14:textId="03EAF85A" w:rsidR="00141AD4" w:rsidRPr="000A42E7" w:rsidRDefault="00C2537B" w:rsidP="00141AD4">
            <w:pPr>
              <w:pStyle w:val="TableParagraph"/>
              <w:kinsoku w:val="0"/>
              <w:overflowPunct w:val="0"/>
              <w:jc w:val="center"/>
              <w:rPr>
                <w:rFonts w:asciiTheme="minorHAnsi" w:hAnsiTheme="minorHAnsi" w:cstheme="minorHAnsi"/>
                <w:sz w:val="22"/>
                <w:szCs w:val="22"/>
              </w:rPr>
            </w:pPr>
            <w:r>
              <w:rPr>
                <w:rFonts w:asciiTheme="minorHAnsi" w:hAnsiTheme="minorHAnsi" w:cstheme="minorHAnsi"/>
                <w:sz w:val="22"/>
                <w:szCs w:val="22"/>
              </w:rPr>
              <w:t>$85.00</w:t>
            </w:r>
          </w:p>
        </w:tc>
        <w:tc>
          <w:tcPr>
            <w:tcW w:w="1620" w:type="dxa"/>
            <w:tcBorders>
              <w:top w:val="single" w:sz="8" w:space="0" w:color="000000"/>
              <w:left w:val="single" w:sz="8" w:space="0" w:color="000000"/>
              <w:bottom w:val="single" w:sz="8" w:space="0" w:color="000000"/>
              <w:right w:val="single" w:sz="8" w:space="0" w:color="000000"/>
            </w:tcBorders>
            <w:vAlign w:val="bottom"/>
          </w:tcPr>
          <w:p w14:paraId="0D3F95D1" w14:textId="19064216" w:rsidR="00141AD4" w:rsidRPr="000A42E7" w:rsidRDefault="00C2537B" w:rsidP="00141AD4">
            <w:pPr>
              <w:pStyle w:val="TableParagraph"/>
              <w:kinsoku w:val="0"/>
              <w:overflowPunct w:val="0"/>
              <w:jc w:val="center"/>
              <w:rPr>
                <w:rFonts w:asciiTheme="minorHAnsi" w:hAnsiTheme="minorHAnsi" w:cstheme="minorHAnsi"/>
                <w:sz w:val="22"/>
                <w:szCs w:val="22"/>
              </w:rPr>
            </w:pPr>
            <w:r>
              <w:rPr>
                <w:rFonts w:asciiTheme="minorHAnsi" w:hAnsiTheme="minorHAnsi" w:cstheme="minorHAnsi"/>
                <w:sz w:val="22"/>
                <w:szCs w:val="22"/>
              </w:rPr>
              <w:t>$20.00-$50.00</w:t>
            </w:r>
          </w:p>
        </w:tc>
      </w:tr>
      <w:tr w:rsidR="00141AD4" w:rsidRPr="000A42E7" w14:paraId="3508C4DB" w14:textId="77777777" w:rsidTr="00141AD4">
        <w:trPr>
          <w:trHeight w:val="531"/>
        </w:trPr>
        <w:tc>
          <w:tcPr>
            <w:tcW w:w="1296" w:type="dxa"/>
            <w:tcBorders>
              <w:top w:val="single" w:sz="8" w:space="0" w:color="000000"/>
              <w:left w:val="single" w:sz="8" w:space="0" w:color="000000"/>
              <w:bottom w:val="single" w:sz="8" w:space="0" w:color="000000"/>
              <w:right w:val="single" w:sz="8" w:space="0" w:color="000000"/>
            </w:tcBorders>
            <w:vAlign w:val="bottom"/>
          </w:tcPr>
          <w:p w14:paraId="0554F423" w14:textId="77777777" w:rsidR="00141AD4" w:rsidRPr="000A42E7" w:rsidRDefault="00141AD4" w:rsidP="00141AD4">
            <w:pPr>
              <w:pStyle w:val="TableParagraph"/>
              <w:kinsoku w:val="0"/>
              <w:overflowPunct w:val="0"/>
              <w:jc w:val="center"/>
              <w:rPr>
                <w:rFonts w:asciiTheme="minorHAnsi" w:hAnsiTheme="minorHAnsi" w:cstheme="minorHAnsi"/>
                <w:sz w:val="22"/>
                <w:szCs w:val="22"/>
              </w:rPr>
            </w:pPr>
            <w:r w:rsidRPr="000A42E7">
              <w:rPr>
                <w:rFonts w:asciiTheme="minorHAnsi" w:hAnsiTheme="minorHAnsi" w:cstheme="minorHAnsi"/>
                <w:sz w:val="22"/>
                <w:szCs w:val="22"/>
              </w:rPr>
              <w:t>+90840</w:t>
            </w:r>
          </w:p>
        </w:tc>
        <w:tc>
          <w:tcPr>
            <w:tcW w:w="3510" w:type="dxa"/>
            <w:tcBorders>
              <w:top w:val="single" w:sz="8" w:space="0" w:color="000000"/>
              <w:left w:val="single" w:sz="8" w:space="0" w:color="000000"/>
              <w:bottom w:val="single" w:sz="8" w:space="0" w:color="000000"/>
              <w:right w:val="single" w:sz="8" w:space="0" w:color="000000"/>
            </w:tcBorders>
            <w:vAlign w:val="bottom"/>
          </w:tcPr>
          <w:p w14:paraId="27269D03" w14:textId="77777777" w:rsidR="00141AD4" w:rsidRPr="000A42E7" w:rsidRDefault="00141AD4" w:rsidP="00141AD4">
            <w:pPr>
              <w:pStyle w:val="TableParagraph"/>
              <w:kinsoku w:val="0"/>
              <w:overflowPunct w:val="0"/>
              <w:jc w:val="center"/>
              <w:rPr>
                <w:rFonts w:asciiTheme="minorHAnsi" w:hAnsiTheme="minorHAnsi" w:cstheme="minorHAnsi"/>
                <w:sz w:val="22"/>
                <w:szCs w:val="22"/>
              </w:rPr>
            </w:pPr>
            <w:r w:rsidRPr="000A42E7">
              <w:rPr>
                <w:rFonts w:asciiTheme="minorHAnsi" w:hAnsiTheme="minorHAnsi" w:cstheme="minorHAnsi"/>
                <w:sz w:val="22"/>
                <w:szCs w:val="22"/>
              </w:rPr>
              <w:t>Psychotherapy for a Crisis</w:t>
            </w:r>
          </w:p>
          <w:p w14:paraId="0F623BB5" w14:textId="77777777" w:rsidR="00141AD4" w:rsidRPr="000A42E7" w:rsidRDefault="00141AD4" w:rsidP="00141AD4">
            <w:pPr>
              <w:pStyle w:val="TableParagraph"/>
              <w:kinsoku w:val="0"/>
              <w:overflowPunct w:val="0"/>
              <w:jc w:val="center"/>
              <w:rPr>
                <w:rFonts w:asciiTheme="minorHAnsi" w:hAnsiTheme="minorHAnsi" w:cstheme="minorHAnsi"/>
                <w:sz w:val="22"/>
                <w:szCs w:val="22"/>
              </w:rPr>
            </w:pPr>
            <w:r w:rsidRPr="000A42E7">
              <w:rPr>
                <w:rFonts w:asciiTheme="minorHAnsi" w:hAnsiTheme="minorHAnsi" w:cstheme="minorHAnsi"/>
                <w:sz w:val="22"/>
                <w:szCs w:val="22"/>
              </w:rPr>
              <w:t>(code for each additional 30 mins)</w:t>
            </w:r>
          </w:p>
        </w:tc>
        <w:tc>
          <w:tcPr>
            <w:tcW w:w="1844" w:type="dxa"/>
            <w:tcBorders>
              <w:top w:val="single" w:sz="8" w:space="0" w:color="000000"/>
              <w:left w:val="single" w:sz="8" w:space="0" w:color="000000"/>
              <w:bottom w:val="single" w:sz="8" w:space="0" w:color="000000"/>
              <w:right w:val="single" w:sz="8" w:space="0" w:color="000000"/>
            </w:tcBorders>
            <w:vAlign w:val="bottom"/>
          </w:tcPr>
          <w:p w14:paraId="46994A66" w14:textId="77777777" w:rsidR="00141AD4" w:rsidRPr="000A42E7" w:rsidRDefault="00141AD4" w:rsidP="00141AD4">
            <w:pPr>
              <w:pStyle w:val="TableParagraph"/>
              <w:kinsoku w:val="0"/>
              <w:overflowPunct w:val="0"/>
              <w:jc w:val="center"/>
              <w:rPr>
                <w:rFonts w:asciiTheme="minorHAnsi" w:hAnsiTheme="minorHAnsi" w:cstheme="minorHAnsi"/>
                <w:sz w:val="22"/>
                <w:szCs w:val="22"/>
              </w:rPr>
            </w:pPr>
            <w:r w:rsidRPr="000A42E7">
              <w:rPr>
                <w:rFonts w:asciiTheme="minorHAnsi" w:hAnsiTheme="minorHAnsi" w:cstheme="minorHAnsi"/>
                <w:sz w:val="22"/>
                <w:szCs w:val="22"/>
              </w:rPr>
              <w:t>$50.00</w:t>
            </w:r>
          </w:p>
        </w:tc>
        <w:tc>
          <w:tcPr>
            <w:tcW w:w="1620" w:type="dxa"/>
            <w:tcBorders>
              <w:top w:val="single" w:sz="8" w:space="0" w:color="000000"/>
              <w:left w:val="single" w:sz="8" w:space="0" w:color="000000"/>
              <w:bottom w:val="single" w:sz="8" w:space="0" w:color="000000"/>
              <w:right w:val="single" w:sz="8" w:space="0" w:color="000000"/>
            </w:tcBorders>
            <w:vAlign w:val="bottom"/>
          </w:tcPr>
          <w:p w14:paraId="01C7F503" w14:textId="77777777" w:rsidR="00141AD4" w:rsidRPr="000A42E7" w:rsidRDefault="00141AD4" w:rsidP="00141AD4">
            <w:pPr>
              <w:pStyle w:val="TableParagraph"/>
              <w:kinsoku w:val="0"/>
              <w:overflowPunct w:val="0"/>
              <w:jc w:val="center"/>
              <w:rPr>
                <w:rFonts w:asciiTheme="minorHAnsi" w:hAnsiTheme="minorHAnsi" w:cstheme="minorHAnsi"/>
                <w:sz w:val="22"/>
                <w:szCs w:val="22"/>
              </w:rPr>
            </w:pPr>
            <w:r>
              <w:rPr>
                <w:rFonts w:asciiTheme="minorHAnsi" w:hAnsiTheme="minorHAnsi" w:cstheme="minorHAnsi"/>
                <w:sz w:val="22"/>
                <w:szCs w:val="22"/>
              </w:rPr>
              <w:t>$50.00</w:t>
            </w:r>
          </w:p>
        </w:tc>
        <w:tc>
          <w:tcPr>
            <w:tcW w:w="1620" w:type="dxa"/>
            <w:tcBorders>
              <w:top w:val="single" w:sz="8" w:space="0" w:color="000000"/>
              <w:left w:val="single" w:sz="8" w:space="0" w:color="000000"/>
              <w:bottom w:val="single" w:sz="8" w:space="0" w:color="000000"/>
              <w:right w:val="single" w:sz="8" w:space="0" w:color="000000"/>
            </w:tcBorders>
            <w:vAlign w:val="bottom"/>
          </w:tcPr>
          <w:p w14:paraId="6F0F3247" w14:textId="77777777" w:rsidR="00141AD4" w:rsidRPr="000A42E7" w:rsidRDefault="00141AD4" w:rsidP="00141AD4">
            <w:pPr>
              <w:pStyle w:val="TableParagraph"/>
              <w:kinsoku w:val="0"/>
              <w:overflowPunct w:val="0"/>
              <w:jc w:val="center"/>
              <w:rPr>
                <w:rFonts w:asciiTheme="minorHAnsi" w:hAnsiTheme="minorHAnsi" w:cstheme="minorHAnsi"/>
                <w:sz w:val="22"/>
                <w:szCs w:val="22"/>
              </w:rPr>
            </w:pPr>
            <w:r w:rsidRPr="000A42E7">
              <w:rPr>
                <w:rFonts w:asciiTheme="minorHAnsi" w:hAnsiTheme="minorHAnsi" w:cstheme="minorHAnsi"/>
                <w:sz w:val="22"/>
                <w:szCs w:val="22"/>
              </w:rPr>
              <w:t>$50.00</w:t>
            </w:r>
          </w:p>
        </w:tc>
      </w:tr>
      <w:tr w:rsidR="00141AD4" w:rsidRPr="000A42E7" w14:paraId="6547FF94" w14:textId="77777777" w:rsidTr="00141AD4">
        <w:trPr>
          <w:trHeight w:val="547"/>
        </w:trPr>
        <w:tc>
          <w:tcPr>
            <w:tcW w:w="1296" w:type="dxa"/>
            <w:tcBorders>
              <w:top w:val="single" w:sz="8" w:space="0" w:color="000000"/>
              <w:left w:val="single" w:sz="8" w:space="0" w:color="000000"/>
              <w:bottom w:val="single" w:sz="8" w:space="0" w:color="000000"/>
              <w:right w:val="single" w:sz="8" w:space="0" w:color="000000"/>
            </w:tcBorders>
            <w:vAlign w:val="bottom"/>
          </w:tcPr>
          <w:p w14:paraId="2C74E817" w14:textId="77777777" w:rsidR="00141AD4" w:rsidRPr="000A42E7" w:rsidRDefault="00141AD4" w:rsidP="00141AD4">
            <w:pPr>
              <w:pStyle w:val="TableParagraph"/>
              <w:kinsoku w:val="0"/>
              <w:overflowPunct w:val="0"/>
              <w:jc w:val="center"/>
              <w:rPr>
                <w:rFonts w:asciiTheme="minorHAnsi" w:hAnsiTheme="minorHAnsi" w:cstheme="minorHAnsi"/>
                <w:sz w:val="22"/>
                <w:szCs w:val="22"/>
              </w:rPr>
            </w:pPr>
            <w:r w:rsidRPr="000A42E7">
              <w:rPr>
                <w:rFonts w:asciiTheme="minorHAnsi" w:hAnsiTheme="minorHAnsi" w:cstheme="minorHAnsi"/>
                <w:sz w:val="22"/>
                <w:szCs w:val="22"/>
              </w:rPr>
              <w:t>90846</w:t>
            </w:r>
          </w:p>
        </w:tc>
        <w:tc>
          <w:tcPr>
            <w:tcW w:w="3510" w:type="dxa"/>
            <w:tcBorders>
              <w:top w:val="single" w:sz="8" w:space="0" w:color="000000"/>
              <w:left w:val="single" w:sz="8" w:space="0" w:color="000000"/>
              <w:bottom w:val="single" w:sz="8" w:space="0" w:color="000000"/>
              <w:right w:val="single" w:sz="8" w:space="0" w:color="000000"/>
            </w:tcBorders>
            <w:vAlign w:val="bottom"/>
          </w:tcPr>
          <w:p w14:paraId="1BF88EBA" w14:textId="77777777" w:rsidR="00141AD4" w:rsidRPr="000A42E7" w:rsidRDefault="00141AD4" w:rsidP="00141AD4">
            <w:pPr>
              <w:pStyle w:val="TableParagraph"/>
              <w:kinsoku w:val="0"/>
              <w:overflowPunct w:val="0"/>
              <w:jc w:val="center"/>
              <w:rPr>
                <w:rFonts w:asciiTheme="minorHAnsi" w:hAnsiTheme="minorHAnsi" w:cstheme="minorHAnsi"/>
                <w:sz w:val="22"/>
                <w:szCs w:val="22"/>
              </w:rPr>
            </w:pPr>
            <w:r w:rsidRPr="000A42E7">
              <w:rPr>
                <w:rFonts w:asciiTheme="minorHAnsi" w:hAnsiTheme="minorHAnsi" w:cstheme="minorHAnsi"/>
                <w:sz w:val="22"/>
                <w:szCs w:val="22"/>
              </w:rPr>
              <w:t>Family Psychotherapy without Patient Present, 50 minutes</w:t>
            </w:r>
          </w:p>
        </w:tc>
        <w:tc>
          <w:tcPr>
            <w:tcW w:w="1844" w:type="dxa"/>
            <w:tcBorders>
              <w:top w:val="single" w:sz="8" w:space="0" w:color="000000"/>
              <w:left w:val="single" w:sz="8" w:space="0" w:color="000000"/>
              <w:bottom w:val="single" w:sz="8" w:space="0" w:color="000000"/>
              <w:right w:val="single" w:sz="8" w:space="0" w:color="000000"/>
            </w:tcBorders>
            <w:vAlign w:val="bottom"/>
          </w:tcPr>
          <w:p w14:paraId="29883D47" w14:textId="42850245" w:rsidR="00141AD4" w:rsidRPr="000A42E7" w:rsidRDefault="00C2537B" w:rsidP="00141AD4">
            <w:pPr>
              <w:pStyle w:val="TableParagraph"/>
              <w:kinsoku w:val="0"/>
              <w:overflowPunct w:val="0"/>
              <w:jc w:val="center"/>
              <w:rPr>
                <w:rFonts w:asciiTheme="minorHAnsi" w:hAnsiTheme="minorHAnsi" w:cstheme="minorHAnsi"/>
                <w:sz w:val="22"/>
                <w:szCs w:val="22"/>
              </w:rPr>
            </w:pPr>
            <w:r>
              <w:rPr>
                <w:rFonts w:asciiTheme="minorHAnsi" w:hAnsiTheme="minorHAnsi" w:cstheme="minorHAnsi"/>
                <w:sz w:val="22"/>
                <w:szCs w:val="22"/>
              </w:rPr>
              <w:t>$100.00</w:t>
            </w:r>
          </w:p>
        </w:tc>
        <w:tc>
          <w:tcPr>
            <w:tcW w:w="1620" w:type="dxa"/>
            <w:tcBorders>
              <w:top w:val="single" w:sz="8" w:space="0" w:color="000000"/>
              <w:left w:val="single" w:sz="8" w:space="0" w:color="000000"/>
              <w:bottom w:val="single" w:sz="8" w:space="0" w:color="000000"/>
              <w:right w:val="single" w:sz="8" w:space="0" w:color="000000"/>
            </w:tcBorders>
            <w:vAlign w:val="bottom"/>
          </w:tcPr>
          <w:p w14:paraId="6AA3A01C" w14:textId="6D457AE4" w:rsidR="00141AD4" w:rsidRPr="000A42E7" w:rsidRDefault="00C2537B" w:rsidP="00141AD4">
            <w:pPr>
              <w:pStyle w:val="TableParagraph"/>
              <w:kinsoku w:val="0"/>
              <w:overflowPunct w:val="0"/>
              <w:jc w:val="center"/>
              <w:rPr>
                <w:rFonts w:asciiTheme="minorHAnsi" w:hAnsiTheme="minorHAnsi" w:cstheme="minorHAnsi"/>
                <w:sz w:val="22"/>
                <w:szCs w:val="22"/>
              </w:rPr>
            </w:pPr>
            <w:r>
              <w:rPr>
                <w:rFonts w:asciiTheme="minorHAnsi" w:hAnsiTheme="minorHAnsi" w:cstheme="minorHAnsi"/>
                <w:sz w:val="22"/>
                <w:szCs w:val="22"/>
              </w:rPr>
              <w:t>$85.00</w:t>
            </w:r>
          </w:p>
        </w:tc>
        <w:tc>
          <w:tcPr>
            <w:tcW w:w="1620" w:type="dxa"/>
            <w:tcBorders>
              <w:top w:val="single" w:sz="8" w:space="0" w:color="000000"/>
              <w:left w:val="single" w:sz="8" w:space="0" w:color="000000"/>
              <w:bottom w:val="single" w:sz="8" w:space="0" w:color="000000"/>
              <w:right w:val="single" w:sz="8" w:space="0" w:color="000000"/>
            </w:tcBorders>
            <w:vAlign w:val="bottom"/>
          </w:tcPr>
          <w:p w14:paraId="224251C7" w14:textId="56F58E04" w:rsidR="00141AD4" w:rsidRPr="000A42E7" w:rsidRDefault="00C2537B" w:rsidP="00141AD4">
            <w:pPr>
              <w:pStyle w:val="TableParagraph"/>
              <w:kinsoku w:val="0"/>
              <w:overflowPunct w:val="0"/>
              <w:jc w:val="center"/>
              <w:rPr>
                <w:rFonts w:asciiTheme="minorHAnsi" w:hAnsiTheme="minorHAnsi" w:cstheme="minorHAnsi"/>
                <w:b/>
                <w:bCs/>
                <w:sz w:val="22"/>
                <w:szCs w:val="22"/>
              </w:rPr>
            </w:pPr>
            <w:r>
              <w:rPr>
                <w:rFonts w:asciiTheme="minorHAnsi" w:hAnsiTheme="minorHAnsi" w:cstheme="minorHAnsi"/>
                <w:sz w:val="22"/>
                <w:szCs w:val="22"/>
              </w:rPr>
              <w:t>$20.00-$50.00</w:t>
            </w:r>
          </w:p>
        </w:tc>
      </w:tr>
      <w:tr w:rsidR="00141AD4" w:rsidRPr="000A42E7" w14:paraId="584F27E5" w14:textId="77777777" w:rsidTr="00141AD4">
        <w:trPr>
          <w:trHeight w:val="547"/>
        </w:trPr>
        <w:tc>
          <w:tcPr>
            <w:tcW w:w="1296" w:type="dxa"/>
            <w:tcBorders>
              <w:top w:val="single" w:sz="8" w:space="0" w:color="000000"/>
              <w:left w:val="single" w:sz="8" w:space="0" w:color="000000"/>
              <w:bottom w:val="single" w:sz="8" w:space="0" w:color="000000"/>
              <w:right w:val="single" w:sz="8" w:space="0" w:color="000000"/>
            </w:tcBorders>
            <w:vAlign w:val="bottom"/>
          </w:tcPr>
          <w:p w14:paraId="1624CB20" w14:textId="77777777" w:rsidR="00141AD4" w:rsidRPr="000A42E7" w:rsidRDefault="00141AD4" w:rsidP="00141AD4">
            <w:pPr>
              <w:pStyle w:val="TableParagraph"/>
              <w:kinsoku w:val="0"/>
              <w:overflowPunct w:val="0"/>
              <w:jc w:val="center"/>
              <w:rPr>
                <w:rFonts w:asciiTheme="minorHAnsi" w:hAnsiTheme="minorHAnsi" w:cstheme="minorHAnsi"/>
                <w:sz w:val="22"/>
                <w:szCs w:val="22"/>
              </w:rPr>
            </w:pPr>
            <w:r w:rsidRPr="000A42E7">
              <w:rPr>
                <w:rFonts w:asciiTheme="minorHAnsi" w:hAnsiTheme="minorHAnsi" w:cstheme="minorHAnsi"/>
                <w:sz w:val="22"/>
                <w:szCs w:val="22"/>
              </w:rPr>
              <w:t>90847</w:t>
            </w:r>
          </w:p>
        </w:tc>
        <w:tc>
          <w:tcPr>
            <w:tcW w:w="3510" w:type="dxa"/>
            <w:tcBorders>
              <w:top w:val="single" w:sz="8" w:space="0" w:color="000000"/>
              <w:left w:val="single" w:sz="8" w:space="0" w:color="000000"/>
              <w:bottom w:val="single" w:sz="8" w:space="0" w:color="000000"/>
              <w:right w:val="single" w:sz="8" w:space="0" w:color="000000"/>
            </w:tcBorders>
            <w:vAlign w:val="bottom"/>
          </w:tcPr>
          <w:p w14:paraId="1C9155DB" w14:textId="77777777" w:rsidR="00141AD4" w:rsidRPr="000A42E7" w:rsidRDefault="00141AD4" w:rsidP="00141AD4">
            <w:pPr>
              <w:pStyle w:val="TableParagraph"/>
              <w:kinsoku w:val="0"/>
              <w:overflowPunct w:val="0"/>
              <w:jc w:val="center"/>
              <w:rPr>
                <w:rFonts w:asciiTheme="minorHAnsi" w:hAnsiTheme="minorHAnsi" w:cstheme="minorHAnsi"/>
                <w:sz w:val="22"/>
                <w:szCs w:val="22"/>
              </w:rPr>
            </w:pPr>
            <w:r w:rsidRPr="000A42E7">
              <w:rPr>
                <w:rFonts w:asciiTheme="minorHAnsi" w:hAnsiTheme="minorHAnsi" w:cstheme="minorHAnsi"/>
                <w:sz w:val="22"/>
                <w:szCs w:val="22"/>
              </w:rPr>
              <w:t>Family Psychotherapy with Patient Present, 50 minutes</w:t>
            </w:r>
          </w:p>
        </w:tc>
        <w:tc>
          <w:tcPr>
            <w:tcW w:w="1844" w:type="dxa"/>
            <w:tcBorders>
              <w:top w:val="single" w:sz="8" w:space="0" w:color="000000"/>
              <w:left w:val="single" w:sz="8" w:space="0" w:color="000000"/>
              <w:bottom w:val="single" w:sz="8" w:space="0" w:color="000000"/>
              <w:right w:val="single" w:sz="8" w:space="0" w:color="000000"/>
            </w:tcBorders>
            <w:vAlign w:val="bottom"/>
          </w:tcPr>
          <w:p w14:paraId="0E977420" w14:textId="4D3D5395" w:rsidR="00141AD4" w:rsidRPr="000A42E7" w:rsidRDefault="00C2537B" w:rsidP="00141AD4">
            <w:pPr>
              <w:pStyle w:val="TableParagraph"/>
              <w:kinsoku w:val="0"/>
              <w:overflowPunct w:val="0"/>
              <w:jc w:val="center"/>
              <w:rPr>
                <w:rFonts w:asciiTheme="minorHAnsi" w:hAnsiTheme="minorHAnsi" w:cstheme="minorHAnsi"/>
                <w:sz w:val="22"/>
                <w:szCs w:val="22"/>
              </w:rPr>
            </w:pPr>
            <w:r>
              <w:rPr>
                <w:rFonts w:asciiTheme="minorHAnsi" w:hAnsiTheme="minorHAnsi" w:cstheme="minorHAnsi"/>
                <w:sz w:val="22"/>
                <w:szCs w:val="22"/>
              </w:rPr>
              <w:t>$100.00</w:t>
            </w:r>
          </w:p>
        </w:tc>
        <w:tc>
          <w:tcPr>
            <w:tcW w:w="1620" w:type="dxa"/>
            <w:tcBorders>
              <w:top w:val="single" w:sz="8" w:space="0" w:color="000000"/>
              <w:left w:val="single" w:sz="8" w:space="0" w:color="000000"/>
              <w:bottom w:val="single" w:sz="8" w:space="0" w:color="000000"/>
              <w:right w:val="single" w:sz="8" w:space="0" w:color="000000"/>
            </w:tcBorders>
            <w:vAlign w:val="bottom"/>
          </w:tcPr>
          <w:p w14:paraId="634EA0A0" w14:textId="18AA2839" w:rsidR="00141AD4" w:rsidRPr="000A42E7" w:rsidRDefault="00C2537B" w:rsidP="00141AD4">
            <w:pPr>
              <w:pStyle w:val="TableParagraph"/>
              <w:kinsoku w:val="0"/>
              <w:overflowPunct w:val="0"/>
              <w:jc w:val="center"/>
              <w:rPr>
                <w:rFonts w:asciiTheme="minorHAnsi" w:hAnsiTheme="minorHAnsi" w:cstheme="minorHAnsi"/>
                <w:sz w:val="22"/>
                <w:szCs w:val="22"/>
              </w:rPr>
            </w:pPr>
            <w:r>
              <w:rPr>
                <w:rFonts w:asciiTheme="minorHAnsi" w:hAnsiTheme="minorHAnsi" w:cstheme="minorHAnsi"/>
                <w:sz w:val="22"/>
                <w:szCs w:val="22"/>
              </w:rPr>
              <w:t>$85.00</w:t>
            </w:r>
          </w:p>
        </w:tc>
        <w:tc>
          <w:tcPr>
            <w:tcW w:w="1620" w:type="dxa"/>
            <w:tcBorders>
              <w:top w:val="single" w:sz="8" w:space="0" w:color="000000"/>
              <w:left w:val="single" w:sz="8" w:space="0" w:color="000000"/>
              <w:bottom w:val="single" w:sz="8" w:space="0" w:color="000000"/>
              <w:right w:val="single" w:sz="8" w:space="0" w:color="000000"/>
            </w:tcBorders>
            <w:vAlign w:val="bottom"/>
          </w:tcPr>
          <w:p w14:paraId="5A751262" w14:textId="74136CDC" w:rsidR="00141AD4" w:rsidRPr="000A42E7" w:rsidRDefault="00C2537B" w:rsidP="00141AD4">
            <w:pPr>
              <w:pStyle w:val="TableParagraph"/>
              <w:kinsoku w:val="0"/>
              <w:overflowPunct w:val="0"/>
              <w:jc w:val="center"/>
              <w:rPr>
                <w:rFonts w:asciiTheme="minorHAnsi" w:hAnsiTheme="minorHAnsi" w:cstheme="minorHAnsi"/>
                <w:sz w:val="22"/>
                <w:szCs w:val="22"/>
              </w:rPr>
            </w:pPr>
            <w:r>
              <w:rPr>
                <w:rFonts w:asciiTheme="minorHAnsi" w:hAnsiTheme="minorHAnsi" w:cstheme="minorHAnsi"/>
                <w:sz w:val="22"/>
                <w:szCs w:val="22"/>
              </w:rPr>
              <w:t>$20.00-$50.00</w:t>
            </w:r>
          </w:p>
        </w:tc>
      </w:tr>
      <w:tr w:rsidR="00141AD4" w:rsidRPr="000A42E7" w14:paraId="59E1106D" w14:textId="77777777" w:rsidTr="00141AD4">
        <w:trPr>
          <w:trHeight w:val="547"/>
        </w:trPr>
        <w:tc>
          <w:tcPr>
            <w:tcW w:w="1296" w:type="dxa"/>
            <w:tcBorders>
              <w:top w:val="single" w:sz="8" w:space="0" w:color="000000"/>
              <w:left w:val="single" w:sz="8" w:space="0" w:color="000000"/>
              <w:bottom w:val="single" w:sz="8" w:space="0" w:color="000000"/>
              <w:right w:val="single" w:sz="8" w:space="0" w:color="000000"/>
            </w:tcBorders>
            <w:vAlign w:val="bottom"/>
          </w:tcPr>
          <w:p w14:paraId="6FBA646A" w14:textId="77777777" w:rsidR="00141AD4" w:rsidRPr="000A42E7" w:rsidRDefault="00141AD4" w:rsidP="00141AD4">
            <w:pPr>
              <w:pStyle w:val="TableParagraph"/>
              <w:kinsoku w:val="0"/>
              <w:overflowPunct w:val="0"/>
              <w:jc w:val="center"/>
              <w:rPr>
                <w:rFonts w:asciiTheme="minorHAnsi" w:hAnsiTheme="minorHAnsi" w:cstheme="minorHAnsi"/>
                <w:sz w:val="22"/>
                <w:szCs w:val="22"/>
              </w:rPr>
            </w:pPr>
            <w:r w:rsidRPr="000A42E7">
              <w:rPr>
                <w:rFonts w:asciiTheme="minorHAnsi" w:hAnsiTheme="minorHAnsi" w:cstheme="minorHAnsi"/>
                <w:sz w:val="22"/>
                <w:szCs w:val="22"/>
              </w:rPr>
              <w:t>90853</w:t>
            </w:r>
          </w:p>
        </w:tc>
        <w:tc>
          <w:tcPr>
            <w:tcW w:w="3510" w:type="dxa"/>
            <w:tcBorders>
              <w:top w:val="single" w:sz="8" w:space="0" w:color="000000"/>
              <w:left w:val="single" w:sz="8" w:space="0" w:color="000000"/>
              <w:bottom w:val="single" w:sz="8" w:space="0" w:color="000000"/>
              <w:right w:val="single" w:sz="8" w:space="0" w:color="000000"/>
            </w:tcBorders>
            <w:vAlign w:val="bottom"/>
          </w:tcPr>
          <w:p w14:paraId="5CAB29BF" w14:textId="77777777" w:rsidR="00141AD4" w:rsidRPr="000A42E7" w:rsidRDefault="00141AD4" w:rsidP="00141AD4">
            <w:pPr>
              <w:pStyle w:val="TableParagraph"/>
              <w:kinsoku w:val="0"/>
              <w:overflowPunct w:val="0"/>
              <w:jc w:val="center"/>
              <w:rPr>
                <w:rFonts w:asciiTheme="minorHAnsi" w:hAnsiTheme="minorHAnsi" w:cstheme="minorHAnsi"/>
                <w:sz w:val="22"/>
                <w:szCs w:val="22"/>
              </w:rPr>
            </w:pPr>
            <w:r w:rsidRPr="000A42E7">
              <w:rPr>
                <w:rFonts w:asciiTheme="minorHAnsi" w:hAnsiTheme="minorHAnsi" w:cstheme="minorHAnsi"/>
                <w:sz w:val="22"/>
                <w:szCs w:val="22"/>
              </w:rPr>
              <w:t>Group Psychotherapy</w:t>
            </w:r>
          </w:p>
        </w:tc>
        <w:tc>
          <w:tcPr>
            <w:tcW w:w="5084" w:type="dxa"/>
            <w:gridSpan w:val="3"/>
            <w:tcBorders>
              <w:top w:val="single" w:sz="8" w:space="0" w:color="000000"/>
              <w:left w:val="single" w:sz="8" w:space="0" w:color="000000"/>
              <w:bottom w:val="single" w:sz="8" w:space="0" w:color="000000"/>
              <w:right w:val="single" w:sz="8" w:space="0" w:color="000000"/>
            </w:tcBorders>
            <w:vAlign w:val="bottom"/>
          </w:tcPr>
          <w:p w14:paraId="2D6D6C50" w14:textId="77777777" w:rsidR="00141AD4" w:rsidRPr="000A42E7" w:rsidRDefault="00141AD4" w:rsidP="00141AD4">
            <w:pPr>
              <w:pStyle w:val="TableParagraph"/>
              <w:kinsoku w:val="0"/>
              <w:overflowPunct w:val="0"/>
              <w:jc w:val="center"/>
              <w:rPr>
                <w:rFonts w:asciiTheme="minorHAnsi" w:hAnsiTheme="minorHAnsi" w:cstheme="minorHAnsi"/>
                <w:sz w:val="22"/>
                <w:szCs w:val="22"/>
              </w:rPr>
            </w:pPr>
            <w:r w:rsidRPr="000A42E7">
              <w:rPr>
                <w:rFonts w:asciiTheme="minorHAnsi" w:hAnsiTheme="minorHAnsi" w:cstheme="minorHAnsi"/>
                <w:sz w:val="22"/>
                <w:szCs w:val="22"/>
              </w:rPr>
              <w:t>Fee based on number of group members</w:t>
            </w:r>
            <w:r>
              <w:rPr>
                <w:rFonts w:asciiTheme="minorHAnsi" w:hAnsiTheme="minorHAnsi" w:cstheme="minorHAnsi"/>
                <w:sz w:val="22"/>
                <w:szCs w:val="22"/>
              </w:rPr>
              <w:t>, set prior to the start of the group</w:t>
            </w:r>
          </w:p>
        </w:tc>
      </w:tr>
      <w:tr w:rsidR="00141AD4" w:rsidRPr="000A42E7" w14:paraId="2D53EB30" w14:textId="77777777" w:rsidTr="00141AD4">
        <w:trPr>
          <w:trHeight w:val="548"/>
        </w:trPr>
        <w:tc>
          <w:tcPr>
            <w:tcW w:w="1296" w:type="dxa"/>
            <w:tcBorders>
              <w:top w:val="single" w:sz="8" w:space="0" w:color="000000"/>
              <w:left w:val="single" w:sz="8" w:space="0" w:color="000000"/>
              <w:bottom w:val="single" w:sz="8" w:space="0" w:color="000000"/>
              <w:right w:val="single" w:sz="8" w:space="0" w:color="000000"/>
            </w:tcBorders>
            <w:vAlign w:val="bottom"/>
          </w:tcPr>
          <w:p w14:paraId="2A401DDC" w14:textId="77777777" w:rsidR="00141AD4" w:rsidRPr="000A42E7" w:rsidRDefault="00141AD4" w:rsidP="00141AD4">
            <w:pPr>
              <w:pStyle w:val="TableParagraph"/>
              <w:kinsoku w:val="0"/>
              <w:overflowPunct w:val="0"/>
              <w:jc w:val="center"/>
              <w:rPr>
                <w:rFonts w:asciiTheme="minorHAnsi" w:hAnsiTheme="minorHAnsi" w:cstheme="minorHAnsi"/>
                <w:sz w:val="22"/>
                <w:szCs w:val="22"/>
              </w:rPr>
            </w:pPr>
            <w:r w:rsidRPr="000A42E7">
              <w:rPr>
                <w:rFonts w:asciiTheme="minorHAnsi" w:hAnsiTheme="minorHAnsi" w:cstheme="minorHAnsi"/>
                <w:sz w:val="22"/>
                <w:szCs w:val="22"/>
              </w:rPr>
              <w:t>98966-98968</w:t>
            </w:r>
          </w:p>
        </w:tc>
        <w:tc>
          <w:tcPr>
            <w:tcW w:w="3510" w:type="dxa"/>
            <w:tcBorders>
              <w:top w:val="single" w:sz="8" w:space="0" w:color="000000"/>
              <w:left w:val="single" w:sz="8" w:space="0" w:color="000000"/>
              <w:bottom w:val="single" w:sz="8" w:space="0" w:color="000000"/>
              <w:right w:val="single" w:sz="8" w:space="0" w:color="000000"/>
            </w:tcBorders>
            <w:vAlign w:val="bottom"/>
          </w:tcPr>
          <w:p w14:paraId="78C648DA" w14:textId="77777777" w:rsidR="00141AD4" w:rsidRPr="000A42E7" w:rsidRDefault="00141AD4" w:rsidP="00141AD4">
            <w:pPr>
              <w:pStyle w:val="TableParagraph"/>
              <w:kinsoku w:val="0"/>
              <w:overflowPunct w:val="0"/>
              <w:jc w:val="center"/>
              <w:rPr>
                <w:rFonts w:asciiTheme="minorHAnsi" w:hAnsiTheme="minorHAnsi" w:cstheme="minorHAnsi"/>
                <w:sz w:val="22"/>
                <w:szCs w:val="22"/>
              </w:rPr>
            </w:pPr>
            <w:r w:rsidRPr="000A42E7">
              <w:rPr>
                <w:rFonts w:asciiTheme="minorHAnsi" w:hAnsiTheme="minorHAnsi" w:cstheme="minorHAnsi"/>
                <w:sz w:val="22"/>
                <w:szCs w:val="22"/>
              </w:rPr>
              <w:t>Telephone Assessment &amp; Management</w:t>
            </w:r>
          </w:p>
        </w:tc>
        <w:tc>
          <w:tcPr>
            <w:tcW w:w="5084" w:type="dxa"/>
            <w:gridSpan w:val="3"/>
            <w:tcBorders>
              <w:top w:val="single" w:sz="8" w:space="0" w:color="000000"/>
              <w:left w:val="single" w:sz="8" w:space="0" w:color="000000"/>
              <w:bottom w:val="single" w:sz="8" w:space="0" w:color="000000"/>
              <w:right w:val="single" w:sz="8" w:space="0" w:color="000000"/>
            </w:tcBorders>
            <w:vAlign w:val="bottom"/>
          </w:tcPr>
          <w:p w14:paraId="69E5BB6B" w14:textId="5E58C579" w:rsidR="00141AD4" w:rsidRPr="000A42E7" w:rsidRDefault="00141AD4" w:rsidP="00141AD4">
            <w:pPr>
              <w:pStyle w:val="TableParagraph"/>
              <w:kinsoku w:val="0"/>
              <w:overflowPunct w:val="0"/>
              <w:jc w:val="center"/>
              <w:rPr>
                <w:rFonts w:asciiTheme="minorHAnsi" w:hAnsiTheme="minorHAnsi" w:cstheme="minorHAnsi"/>
                <w:sz w:val="22"/>
                <w:szCs w:val="22"/>
              </w:rPr>
            </w:pPr>
            <w:r>
              <w:rPr>
                <w:rFonts w:asciiTheme="minorHAnsi" w:hAnsiTheme="minorHAnsi" w:cstheme="minorHAnsi"/>
                <w:sz w:val="22"/>
                <w:szCs w:val="22"/>
              </w:rPr>
              <w:t xml:space="preserve">$25 per </w:t>
            </w:r>
            <w:r w:rsidR="00F94420">
              <w:rPr>
                <w:rFonts w:asciiTheme="minorHAnsi" w:hAnsiTheme="minorHAnsi" w:cstheme="minorHAnsi"/>
                <w:sz w:val="22"/>
                <w:szCs w:val="22"/>
              </w:rPr>
              <w:t>15-minute</w:t>
            </w:r>
            <w:r>
              <w:rPr>
                <w:rFonts w:asciiTheme="minorHAnsi" w:hAnsiTheme="minorHAnsi" w:cstheme="minorHAnsi"/>
                <w:sz w:val="22"/>
                <w:szCs w:val="22"/>
              </w:rPr>
              <w:t xml:space="preserve"> increment</w:t>
            </w:r>
          </w:p>
        </w:tc>
      </w:tr>
      <w:tr w:rsidR="00141AD4" w:rsidRPr="000A42E7" w14:paraId="497B9EC3" w14:textId="77777777" w:rsidTr="00141AD4">
        <w:trPr>
          <w:trHeight w:val="548"/>
        </w:trPr>
        <w:tc>
          <w:tcPr>
            <w:tcW w:w="1296" w:type="dxa"/>
            <w:tcBorders>
              <w:top w:val="single" w:sz="8" w:space="0" w:color="000000"/>
              <w:left w:val="single" w:sz="8" w:space="0" w:color="000000"/>
              <w:bottom w:val="single" w:sz="8" w:space="0" w:color="000000"/>
              <w:right w:val="single" w:sz="8" w:space="0" w:color="000000"/>
            </w:tcBorders>
            <w:vAlign w:val="bottom"/>
          </w:tcPr>
          <w:p w14:paraId="077258D2" w14:textId="77777777" w:rsidR="00141AD4" w:rsidRPr="000A42E7" w:rsidRDefault="00141AD4" w:rsidP="00141AD4">
            <w:pPr>
              <w:pStyle w:val="TableParagraph"/>
              <w:kinsoku w:val="0"/>
              <w:overflowPunct w:val="0"/>
              <w:jc w:val="center"/>
              <w:rPr>
                <w:rFonts w:asciiTheme="minorHAnsi" w:hAnsiTheme="minorHAnsi" w:cstheme="minorHAnsi"/>
                <w:sz w:val="22"/>
                <w:szCs w:val="22"/>
              </w:rPr>
            </w:pPr>
            <w:r w:rsidRPr="000A42E7">
              <w:rPr>
                <w:rFonts w:asciiTheme="minorHAnsi" w:hAnsiTheme="minorHAnsi" w:cstheme="minorHAnsi"/>
                <w:color w:val="222222"/>
                <w:sz w:val="22"/>
                <w:szCs w:val="22"/>
                <w:shd w:val="clear" w:color="auto" w:fill="FFFFFF"/>
              </w:rPr>
              <w:t>98970-98972</w:t>
            </w:r>
          </w:p>
        </w:tc>
        <w:tc>
          <w:tcPr>
            <w:tcW w:w="3510" w:type="dxa"/>
            <w:tcBorders>
              <w:top w:val="single" w:sz="8" w:space="0" w:color="000000"/>
              <w:left w:val="single" w:sz="8" w:space="0" w:color="000000"/>
              <w:bottom w:val="single" w:sz="8" w:space="0" w:color="000000"/>
              <w:right w:val="single" w:sz="8" w:space="0" w:color="000000"/>
            </w:tcBorders>
            <w:vAlign w:val="bottom"/>
          </w:tcPr>
          <w:p w14:paraId="48C63599" w14:textId="77777777" w:rsidR="00141AD4" w:rsidRPr="000A42E7" w:rsidRDefault="00141AD4" w:rsidP="00141AD4">
            <w:pPr>
              <w:pStyle w:val="TableParagraph"/>
              <w:kinsoku w:val="0"/>
              <w:overflowPunct w:val="0"/>
              <w:jc w:val="center"/>
              <w:rPr>
                <w:rFonts w:asciiTheme="minorHAnsi" w:hAnsiTheme="minorHAnsi" w:cstheme="minorHAnsi"/>
                <w:sz w:val="22"/>
                <w:szCs w:val="22"/>
              </w:rPr>
            </w:pPr>
            <w:r w:rsidRPr="000A42E7">
              <w:rPr>
                <w:rFonts w:asciiTheme="minorHAnsi" w:hAnsiTheme="minorHAnsi" w:cstheme="minorHAnsi"/>
                <w:sz w:val="22"/>
                <w:szCs w:val="22"/>
              </w:rPr>
              <w:t>Online Digital Evaluation &amp; Mgt</w:t>
            </w:r>
            <w:r>
              <w:rPr>
                <w:rFonts w:asciiTheme="minorHAnsi" w:hAnsiTheme="minorHAnsi" w:cstheme="minorHAnsi"/>
                <w:sz w:val="22"/>
                <w:szCs w:val="22"/>
              </w:rPr>
              <w:t xml:space="preserve"> - </w:t>
            </w:r>
          </w:p>
          <w:p w14:paraId="77030918" w14:textId="77777777" w:rsidR="00141AD4" w:rsidRPr="000A42E7" w:rsidRDefault="00141AD4" w:rsidP="00141AD4">
            <w:pPr>
              <w:pStyle w:val="TableParagraph"/>
              <w:kinsoku w:val="0"/>
              <w:overflowPunct w:val="0"/>
              <w:jc w:val="center"/>
              <w:rPr>
                <w:rFonts w:asciiTheme="minorHAnsi" w:hAnsiTheme="minorHAnsi" w:cstheme="minorHAnsi"/>
                <w:sz w:val="22"/>
                <w:szCs w:val="22"/>
              </w:rPr>
            </w:pPr>
            <w:r w:rsidRPr="000A42E7">
              <w:rPr>
                <w:rFonts w:asciiTheme="minorHAnsi" w:hAnsiTheme="minorHAnsi" w:cstheme="minorHAnsi"/>
                <w:sz w:val="22"/>
                <w:szCs w:val="22"/>
              </w:rPr>
              <w:t>Responding to Email &amp; Text Messages</w:t>
            </w:r>
          </w:p>
        </w:tc>
        <w:tc>
          <w:tcPr>
            <w:tcW w:w="5084" w:type="dxa"/>
            <w:gridSpan w:val="3"/>
            <w:tcBorders>
              <w:top w:val="single" w:sz="8" w:space="0" w:color="000000"/>
              <w:left w:val="single" w:sz="8" w:space="0" w:color="000000"/>
              <w:bottom w:val="single" w:sz="8" w:space="0" w:color="000000"/>
              <w:right w:val="single" w:sz="8" w:space="0" w:color="000000"/>
            </w:tcBorders>
            <w:vAlign w:val="bottom"/>
          </w:tcPr>
          <w:p w14:paraId="4A80C7BE" w14:textId="2B614B47" w:rsidR="00141AD4" w:rsidRPr="000A42E7" w:rsidRDefault="00141AD4" w:rsidP="00141AD4">
            <w:pPr>
              <w:pStyle w:val="TableParagraph"/>
              <w:kinsoku w:val="0"/>
              <w:overflowPunct w:val="0"/>
              <w:jc w:val="center"/>
              <w:rPr>
                <w:rFonts w:asciiTheme="minorHAnsi" w:hAnsiTheme="minorHAnsi" w:cstheme="minorHAnsi"/>
                <w:sz w:val="22"/>
                <w:szCs w:val="22"/>
              </w:rPr>
            </w:pPr>
            <w:r>
              <w:rPr>
                <w:rFonts w:asciiTheme="minorHAnsi" w:hAnsiTheme="minorHAnsi" w:cstheme="minorHAnsi"/>
                <w:sz w:val="22"/>
                <w:szCs w:val="22"/>
              </w:rPr>
              <w:t xml:space="preserve">$25 per </w:t>
            </w:r>
            <w:r w:rsidR="00F94420">
              <w:rPr>
                <w:rFonts w:asciiTheme="minorHAnsi" w:hAnsiTheme="minorHAnsi" w:cstheme="minorHAnsi"/>
                <w:sz w:val="22"/>
                <w:szCs w:val="22"/>
              </w:rPr>
              <w:t>15-minute</w:t>
            </w:r>
            <w:r>
              <w:rPr>
                <w:rFonts w:asciiTheme="minorHAnsi" w:hAnsiTheme="minorHAnsi" w:cstheme="minorHAnsi"/>
                <w:sz w:val="22"/>
                <w:szCs w:val="22"/>
              </w:rPr>
              <w:t xml:space="preserve"> increment</w:t>
            </w:r>
          </w:p>
        </w:tc>
      </w:tr>
      <w:tr w:rsidR="00141AD4" w:rsidRPr="000A42E7" w14:paraId="0C6E338E" w14:textId="77777777" w:rsidTr="00141AD4">
        <w:trPr>
          <w:trHeight w:val="548"/>
        </w:trPr>
        <w:tc>
          <w:tcPr>
            <w:tcW w:w="1296" w:type="dxa"/>
            <w:tcBorders>
              <w:top w:val="single" w:sz="8" w:space="0" w:color="000000"/>
              <w:left w:val="single" w:sz="8" w:space="0" w:color="000000"/>
              <w:bottom w:val="single" w:sz="8" w:space="0" w:color="000000"/>
              <w:right w:val="single" w:sz="8" w:space="0" w:color="000000"/>
            </w:tcBorders>
            <w:vAlign w:val="bottom"/>
          </w:tcPr>
          <w:p w14:paraId="26867768" w14:textId="535E8191" w:rsidR="00141AD4" w:rsidRPr="00C2537B" w:rsidRDefault="00141AD4" w:rsidP="00141AD4">
            <w:pPr>
              <w:pStyle w:val="TableParagraph"/>
              <w:kinsoku w:val="0"/>
              <w:overflowPunct w:val="0"/>
              <w:jc w:val="center"/>
              <w:rPr>
                <w:rFonts w:asciiTheme="minorHAnsi" w:hAnsiTheme="minorHAnsi" w:cstheme="minorHAnsi"/>
                <w:b/>
                <w:bCs/>
                <w:color w:val="222222"/>
                <w:sz w:val="22"/>
                <w:szCs w:val="22"/>
                <w:shd w:val="clear" w:color="auto" w:fill="FFFFFF"/>
              </w:rPr>
            </w:pPr>
            <w:r w:rsidRPr="00C2537B">
              <w:rPr>
                <w:rFonts w:asciiTheme="minorHAnsi" w:hAnsiTheme="minorHAnsi" w:cstheme="minorHAnsi"/>
                <w:b/>
                <w:bCs/>
                <w:color w:val="222222"/>
                <w:sz w:val="22"/>
                <w:szCs w:val="22"/>
                <w:shd w:val="clear" w:color="auto" w:fill="FFFFFF"/>
              </w:rPr>
              <w:t>Cance</w:t>
            </w:r>
            <w:r w:rsidR="00C2537B">
              <w:rPr>
                <w:rFonts w:asciiTheme="minorHAnsi" w:hAnsiTheme="minorHAnsi" w:cstheme="minorHAnsi"/>
                <w:b/>
                <w:bCs/>
                <w:color w:val="222222"/>
                <w:sz w:val="22"/>
                <w:szCs w:val="22"/>
                <w:shd w:val="clear" w:color="auto" w:fill="FFFFFF"/>
              </w:rPr>
              <w:t>l</w:t>
            </w:r>
            <w:r w:rsidRPr="00C2537B">
              <w:rPr>
                <w:rFonts w:asciiTheme="minorHAnsi" w:hAnsiTheme="minorHAnsi" w:cstheme="minorHAnsi"/>
                <w:b/>
                <w:bCs/>
                <w:color w:val="222222"/>
                <w:sz w:val="22"/>
                <w:szCs w:val="22"/>
                <w:shd w:val="clear" w:color="auto" w:fill="FFFFFF"/>
              </w:rPr>
              <w:t xml:space="preserve">lation Fee </w:t>
            </w:r>
          </w:p>
        </w:tc>
        <w:tc>
          <w:tcPr>
            <w:tcW w:w="3510" w:type="dxa"/>
            <w:tcBorders>
              <w:top w:val="single" w:sz="8" w:space="0" w:color="000000"/>
              <w:left w:val="single" w:sz="8" w:space="0" w:color="000000"/>
              <w:bottom w:val="single" w:sz="8" w:space="0" w:color="000000"/>
              <w:right w:val="single" w:sz="8" w:space="0" w:color="000000"/>
            </w:tcBorders>
            <w:vAlign w:val="bottom"/>
          </w:tcPr>
          <w:p w14:paraId="0F9F9F16" w14:textId="77777777" w:rsidR="00141AD4" w:rsidRPr="000A42E7" w:rsidRDefault="00141AD4" w:rsidP="00141AD4">
            <w:pPr>
              <w:pStyle w:val="TableParagraph"/>
              <w:kinsoku w:val="0"/>
              <w:overflowPunct w:val="0"/>
              <w:jc w:val="center"/>
              <w:rPr>
                <w:rFonts w:asciiTheme="minorHAnsi" w:hAnsiTheme="minorHAnsi" w:cstheme="minorHAnsi"/>
                <w:sz w:val="22"/>
                <w:szCs w:val="22"/>
              </w:rPr>
            </w:pPr>
            <w:r>
              <w:rPr>
                <w:rFonts w:asciiTheme="minorHAnsi" w:hAnsiTheme="minorHAnsi" w:cstheme="minorHAnsi"/>
                <w:sz w:val="22"/>
                <w:szCs w:val="22"/>
              </w:rPr>
              <w:t>We</w:t>
            </w:r>
            <w:r w:rsidRPr="000A42E7">
              <w:rPr>
                <w:rFonts w:asciiTheme="minorHAnsi" w:hAnsiTheme="minorHAnsi" w:cstheme="minorHAnsi"/>
                <w:sz w:val="22"/>
                <w:szCs w:val="22"/>
              </w:rPr>
              <w:t xml:space="preserve"> Requir</w:t>
            </w:r>
            <w:r>
              <w:rPr>
                <w:rFonts w:asciiTheme="minorHAnsi" w:hAnsiTheme="minorHAnsi" w:cstheme="minorHAnsi"/>
                <w:sz w:val="22"/>
                <w:szCs w:val="22"/>
              </w:rPr>
              <w:t>e</w:t>
            </w:r>
            <w:r w:rsidRPr="000A42E7">
              <w:rPr>
                <w:rFonts w:asciiTheme="minorHAnsi" w:hAnsiTheme="minorHAnsi" w:cstheme="minorHAnsi"/>
                <w:sz w:val="22"/>
                <w:szCs w:val="22"/>
              </w:rPr>
              <w:t xml:space="preserve"> 24-</w:t>
            </w:r>
            <w:proofErr w:type="spellStart"/>
            <w:r w:rsidRPr="000A42E7">
              <w:rPr>
                <w:rFonts w:asciiTheme="minorHAnsi" w:hAnsiTheme="minorHAnsi" w:cstheme="minorHAnsi"/>
                <w:sz w:val="22"/>
                <w:szCs w:val="22"/>
              </w:rPr>
              <w:t>Hour</w:t>
            </w:r>
            <w:r>
              <w:rPr>
                <w:rFonts w:asciiTheme="minorHAnsi" w:hAnsiTheme="minorHAnsi" w:cstheme="minorHAnsi"/>
                <w:sz w:val="22"/>
                <w:szCs w:val="22"/>
              </w:rPr>
              <w:t>s Notice</w:t>
            </w:r>
            <w:proofErr w:type="spellEnd"/>
            <w:r>
              <w:rPr>
                <w:rFonts w:asciiTheme="minorHAnsi" w:hAnsiTheme="minorHAnsi" w:cstheme="minorHAnsi"/>
                <w:sz w:val="22"/>
                <w:szCs w:val="22"/>
              </w:rPr>
              <w:t xml:space="preserve"> to Avoid a</w:t>
            </w:r>
            <w:r w:rsidRPr="000A42E7">
              <w:rPr>
                <w:rFonts w:asciiTheme="minorHAnsi" w:hAnsiTheme="minorHAnsi" w:cstheme="minorHAnsi"/>
                <w:sz w:val="22"/>
                <w:szCs w:val="22"/>
              </w:rPr>
              <w:t xml:space="preserve"> Cancel</w:t>
            </w:r>
            <w:r>
              <w:rPr>
                <w:rFonts w:asciiTheme="minorHAnsi" w:hAnsiTheme="minorHAnsi" w:cstheme="minorHAnsi"/>
                <w:sz w:val="22"/>
                <w:szCs w:val="22"/>
              </w:rPr>
              <w:t>l</w:t>
            </w:r>
            <w:r w:rsidRPr="000A42E7">
              <w:rPr>
                <w:rFonts w:asciiTheme="minorHAnsi" w:hAnsiTheme="minorHAnsi" w:cstheme="minorHAnsi"/>
                <w:sz w:val="22"/>
                <w:szCs w:val="22"/>
              </w:rPr>
              <w:t xml:space="preserve">ation Fee </w:t>
            </w:r>
          </w:p>
        </w:tc>
        <w:tc>
          <w:tcPr>
            <w:tcW w:w="5084" w:type="dxa"/>
            <w:gridSpan w:val="3"/>
            <w:tcBorders>
              <w:top w:val="single" w:sz="8" w:space="0" w:color="000000"/>
              <w:left w:val="single" w:sz="8" w:space="0" w:color="000000"/>
              <w:bottom w:val="single" w:sz="8" w:space="0" w:color="000000"/>
              <w:right w:val="single" w:sz="8" w:space="0" w:color="000000"/>
            </w:tcBorders>
            <w:vAlign w:val="bottom"/>
          </w:tcPr>
          <w:p w14:paraId="79A6BB59" w14:textId="35BA9E7A" w:rsidR="00141AD4" w:rsidRPr="000A42E7" w:rsidRDefault="00141AD4" w:rsidP="00141AD4">
            <w:pPr>
              <w:pStyle w:val="TableParagraph"/>
              <w:kinsoku w:val="0"/>
              <w:overflowPunct w:val="0"/>
              <w:jc w:val="center"/>
              <w:rPr>
                <w:rFonts w:asciiTheme="minorHAnsi" w:hAnsiTheme="minorHAnsi" w:cstheme="minorHAnsi"/>
                <w:sz w:val="22"/>
                <w:szCs w:val="22"/>
              </w:rPr>
            </w:pPr>
            <w:r w:rsidRPr="000A42E7">
              <w:rPr>
                <w:rFonts w:asciiTheme="minorHAnsi" w:hAnsiTheme="minorHAnsi" w:cstheme="minorHAnsi"/>
                <w:sz w:val="22"/>
                <w:szCs w:val="22"/>
              </w:rPr>
              <w:t>You are Responsible for the</w:t>
            </w:r>
            <w:r>
              <w:rPr>
                <w:rFonts w:asciiTheme="minorHAnsi" w:hAnsiTheme="minorHAnsi" w:cstheme="minorHAnsi"/>
                <w:sz w:val="22"/>
                <w:szCs w:val="22"/>
              </w:rPr>
              <w:t xml:space="preserve"> </w:t>
            </w:r>
            <w:r w:rsidRPr="00C2537B">
              <w:rPr>
                <w:rFonts w:asciiTheme="minorHAnsi" w:hAnsiTheme="minorHAnsi" w:cstheme="minorHAnsi"/>
                <w:b/>
                <w:bCs/>
                <w:sz w:val="22"/>
                <w:szCs w:val="22"/>
              </w:rPr>
              <w:t>Full Fee</w:t>
            </w:r>
            <w:r w:rsidRPr="000A42E7">
              <w:rPr>
                <w:rFonts w:asciiTheme="minorHAnsi" w:hAnsiTheme="minorHAnsi" w:cstheme="minorHAnsi"/>
                <w:sz w:val="22"/>
                <w:szCs w:val="22"/>
              </w:rPr>
              <w:t xml:space="preserve"> of the</w:t>
            </w:r>
            <w:r>
              <w:rPr>
                <w:rFonts w:asciiTheme="minorHAnsi" w:hAnsiTheme="minorHAnsi" w:cstheme="minorHAnsi"/>
                <w:sz w:val="22"/>
                <w:szCs w:val="22"/>
              </w:rPr>
              <w:t xml:space="preserve"> </w:t>
            </w:r>
            <w:r w:rsidRPr="000A42E7">
              <w:rPr>
                <w:rFonts w:asciiTheme="minorHAnsi" w:hAnsiTheme="minorHAnsi" w:cstheme="minorHAnsi"/>
                <w:sz w:val="22"/>
                <w:szCs w:val="22"/>
              </w:rPr>
              <w:t>Appointmen</w:t>
            </w:r>
            <w:r w:rsidR="00C2537B">
              <w:rPr>
                <w:rFonts w:asciiTheme="minorHAnsi" w:hAnsiTheme="minorHAnsi" w:cstheme="minorHAnsi"/>
                <w:sz w:val="22"/>
                <w:szCs w:val="22"/>
              </w:rPr>
              <w:t>t if not cancelled 24 hours in advance</w:t>
            </w:r>
            <w:r>
              <w:rPr>
                <w:rFonts w:asciiTheme="minorHAnsi" w:hAnsiTheme="minorHAnsi" w:cstheme="minorHAnsi"/>
                <w:sz w:val="22"/>
                <w:szCs w:val="22"/>
              </w:rPr>
              <w:t xml:space="preserve"> </w:t>
            </w:r>
          </w:p>
        </w:tc>
      </w:tr>
      <w:tr w:rsidR="00141AD4" w:rsidRPr="000A42E7" w14:paraId="3E7D59EE" w14:textId="77777777" w:rsidTr="00141AD4">
        <w:trPr>
          <w:trHeight w:val="548"/>
        </w:trPr>
        <w:tc>
          <w:tcPr>
            <w:tcW w:w="1296" w:type="dxa"/>
            <w:tcBorders>
              <w:top w:val="single" w:sz="8" w:space="0" w:color="000000"/>
              <w:left w:val="single" w:sz="8" w:space="0" w:color="000000"/>
              <w:bottom w:val="single" w:sz="8" w:space="0" w:color="000000"/>
              <w:right w:val="single" w:sz="8" w:space="0" w:color="000000"/>
            </w:tcBorders>
            <w:vAlign w:val="bottom"/>
          </w:tcPr>
          <w:p w14:paraId="7ABC898D" w14:textId="77777777" w:rsidR="00141AD4" w:rsidRPr="00C2537B" w:rsidRDefault="00141AD4" w:rsidP="00141AD4">
            <w:pPr>
              <w:pStyle w:val="TableParagraph"/>
              <w:kinsoku w:val="0"/>
              <w:overflowPunct w:val="0"/>
              <w:jc w:val="center"/>
              <w:rPr>
                <w:rFonts w:asciiTheme="minorHAnsi" w:hAnsiTheme="minorHAnsi" w:cstheme="minorHAnsi"/>
                <w:b/>
                <w:bCs/>
                <w:color w:val="222222"/>
                <w:sz w:val="22"/>
                <w:szCs w:val="22"/>
                <w:shd w:val="clear" w:color="auto" w:fill="FFFFFF"/>
              </w:rPr>
            </w:pPr>
            <w:r w:rsidRPr="00C2537B">
              <w:rPr>
                <w:rFonts w:asciiTheme="minorHAnsi" w:hAnsiTheme="minorHAnsi" w:cstheme="minorHAnsi"/>
                <w:b/>
                <w:bCs/>
                <w:color w:val="222222"/>
                <w:sz w:val="22"/>
                <w:szCs w:val="22"/>
                <w:shd w:val="clear" w:color="auto" w:fill="FFFFFF"/>
              </w:rPr>
              <w:t>School / Letters</w:t>
            </w:r>
          </w:p>
        </w:tc>
        <w:tc>
          <w:tcPr>
            <w:tcW w:w="8594" w:type="dxa"/>
            <w:gridSpan w:val="4"/>
            <w:tcBorders>
              <w:top w:val="single" w:sz="8" w:space="0" w:color="000000"/>
              <w:left w:val="single" w:sz="8" w:space="0" w:color="000000"/>
              <w:bottom w:val="single" w:sz="8" w:space="0" w:color="000000"/>
              <w:right w:val="single" w:sz="8" w:space="0" w:color="000000"/>
            </w:tcBorders>
          </w:tcPr>
          <w:p w14:paraId="2DF5E48E" w14:textId="77777777" w:rsidR="00141AD4" w:rsidRDefault="00141AD4" w:rsidP="00141AD4">
            <w:pPr>
              <w:pStyle w:val="TableParagraph"/>
              <w:kinsoku w:val="0"/>
              <w:overflowPunct w:val="0"/>
              <w:jc w:val="center"/>
              <w:rPr>
                <w:rFonts w:asciiTheme="minorHAnsi" w:hAnsiTheme="minorHAnsi" w:cstheme="minorHAnsi"/>
                <w:sz w:val="22"/>
                <w:szCs w:val="22"/>
              </w:rPr>
            </w:pPr>
            <w:r>
              <w:rPr>
                <w:rFonts w:asciiTheme="minorHAnsi" w:hAnsiTheme="minorHAnsi" w:cstheme="minorHAnsi"/>
                <w:sz w:val="22"/>
                <w:szCs w:val="22"/>
              </w:rPr>
              <w:t xml:space="preserve">$25 per 15 minutes of attendance in person or online at an IEP or ARD meeting, </w:t>
            </w:r>
          </w:p>
          <w:p w14:paraId="4D4DD8A7" w14:textId="77777777" w:rsidR="00141AD4" w:rsidRDefault="00141AD4" w:rsidP="00141AD4">
            <w:pPr>
              <w:pStyle w:val="TableParagraph"/>
              <w:kinsoku w:val="0"/>
              <w:overflowPunct w:val="0"/>
              <w:jc w:val="center"/>
              <w:rPr>
                <w:rFonts w:asciiTheme="minorHAnsi" w:hAnsiTheme="minorHAnsi" w:cstheme="minorHAnsi"/>
                <w:sz w:val="22"/>
                <w:szCs w:val="22"/>
              </w:rPr>
            </w:pPr>
            <w:r>
              <w:rPr>
                <w:rFonts w:asciiTheme="minorHAnsi" w:hAnsiTheme="minorHAnsi" w:cstheme="minorHAnsi"/>
                <w:sz w:val="22"/>
                <w:szCs w:val="22"/>
              </w:rPr>
              <w:t>$25 per 15 minutes of time reviewing notes and writing letters.</w:t>
            </w:r>
          </w:p>
        </w:tc>
      </w:tr>
      <w:tr w:rsidR="00141AD4" w:rsidRPr="000A42E7" w14:paraId="459579FE" w14:textId="77777777" w:rsidTr="00602800">
        <w:trPr>
          <w:trHeight w:val="548"/>
        </w:trPr>
        <w:tc>
          <w:tcPr>
            <w:tcW w:w="1296" w:type="dxa"/>
            <w:tcBorders>
              <w:top w:val="single" w:sz="8" w:space="0" w:color="000000"/>
              <w:left w:val="single" w:sz="8" w:space="0" w:color="000000"/>
              <w:bottom w:val="single" w:sz="8" w:space="0" w:color="000000"/>
              <w:right w:val="single" w:sz="8" w:space="0" w:color="000000"/>
            </w:tcBorders>
            <w:vAlign w:val="bottom"/>
          </w:tcPr>
          <w:p w14:paraId="69EFE270" w14:textId="77777777" w:rsidR="00141AD4" w:rsidRPr="00C2537B" w:rsidRDefault="00141AD4" w:rsidP="00141AD4">
            <w:pPr>
              <w:pStyle w:val="TableParagraph"/>
              <w:kinsoku w:val="0"/>
              <w:overflowPunct w:val="0"/>
              <w:jc w:val="center"/>
              <w:rPr>
                <w:rFonts w:asciiTheme="minorHAnsi" w:hAnsiTheme="minorHAnsi" w:cstheme="minorHAnsi"/>
                <w:b/>
                <w:bCs/>
                <w:color w:val="222222"/>
                <w:sz w:val="22"/>
                <w:szCs w:val="22"/>
                <w:shd w:val="clear" w:color="auto" w:fill="FFFFFF"/>
              </w:rPr>
            </w:pPr>
            <w:r w:rsidRPr="00C2537B">
              <w:rPr>
                <w:rFonts w:asciiTheme="minorHAnsi" w:hAnsiTheme="minorHAnsi" w:cstheme="minorHAnsi"/>
                <w:b/>
                <w:bCs/>
                <w:color w:val="222222"/>
                <w:sz w:val="22"/>
                <w:szCs w:val="22"/>
                <w:shd w:val="clear" w:color="auto" w:fill="FFFFFF"/>
              </w:rPr>
              <w:t>Production of Records</w:t>
            </w:r>
          </w:p>
        </w:tc>
        <w:tc>
          <w:tcPr>
            <w:tcW w:w="8594" w:type="dxa"/>
            <w:gridSpan w:val="4"/>
            <w:tcBorders>
              <w:top w:val="single" w:sz="8" w:space="0" w:color="000000"/>
              <w:left w:val="single" w:sz="8" w:space="0" w:color="000000"/>
              <w:bottom w:val="single" w:sz="8" w:space="0" w:color="000000"/>
              <w:right w:val="single" w:sz="8" w:space="0" w:color="000000"/>
            </w:tcBorders>
            <w:vAlign w:val="bottom"/>
          </w:tcPr>
          <w:p w14:paraId="32CEE0DE" w14:textId="77777777" w:rsidR="00141AD4" w:rsidRPr="000A42E7" w:rsidRDefault="00141AD4" w:rsidP="00141AD4">
            <w:pPr>
              <w:pStyle w:val="TableParagraph"/>
              <w:kinsoku w:val="0"/>
              <w:overflowPunct w:val="0"/>
              <w:jc w:val="center"/>
              <w:rPr>
                <w:rFonts w:asciiTheme="minorHAnsi" w:hAnsiTheme="minorHAnsi" w:cstheme="minorHAnsi"/>
                <w:color w:val="0000FF"/>
                <w:sz w:val="22"/>
                <w:szCs w:val="22"/>
              </w:rPr>
            </w:pPr>
            <w:r>
              <w:rPr>
                <w:rFonts w:asciiTheme="minorHAnsi" w:hAnsiTheme="minorHAnsi" w:cstheme="minorHAnsi"/>
                <w:sz w:val="22"/>
                <w:szCs w:val="22"/>
              </w:rPr>
              <w:t>$25 for pages 1-20, with additional pages charged at $0.25 per page.</w:t>
            </w:r>
          </w:p>
        </w:tc>
      </w:tr>
      <w:tr w:rsidR="00141AD4" w:rsidRPr="000A42E7" w14:paraId="4DB2639C" w14:textId="77777777" w:rsidTr="00141AD4">
        <w:trPr>
          <w:trHeight w:val="548"/>
        </w:trPr>
        <w:tc>
          <w:tcPr>
            <w:tcW w:w="1296" w:type="dxa"/>
            <w:tcBorders>
              <w:top w:val="single" w:sz="8" w:space="0" w:color="000000"/>
              <w:left w:val="single" w:sz="8" w:space="0" w:color="000000"/>
              <w:bottom w:val="single" w:sz="8" w:space="0" w:color="000000"/>
              <w:right w:val="single" w:sz="8" w:space="0" w:color="000000"/>
            </w:tcBorders>
            <w:vAlign w:val="bottom"/>
          </w:tcPr>
          <w:p w14:paraId="1275DAD8" w14:textId="77777777" w:rsidR="00141AD4" w:rsidRPr="00C2537B" w:rsidRDefault="00141AD4" w:rsidP="00141AD4">
            <w:pPr>
              <w:pStyle w:val="TableParagraph"/>
              <w:kinsoku w:val="0"/>
              <w:overflowPunct w:val="0"/>
              <w:jc w:val="center"/>
              <w:rPr>
                <w:rFonts w:asciiTheme="minorHAnsi" w:hAnsiTheme="minorHAnsi" w:cstheme="minorHAnsi"/>
                <w:b/>
                <w:bCs/>
                <w:color w:val="222222"/>
                <w:sz w:val="22"/>
                <w:szCs w:val="22"/>
                <w:shd w:val="clear" w:color="auto" w:fill="FFFFFF"/>
              </w:rPr>
            </w:pPr>
            <w:r w:rsidRPr="00C2537B">
              <w:rPr>
                <w:rFonts w:asciiTheme="minorHAnsi" w:hAnsiTheme="minorHAnsi" w:cstheme="minorHAnsi"/>
                <w:b/>
                <w:bCs/>
                <w:color w:val="222222"/>
                <w:sz w:val="22"/>
                <w:szCs w:val="22"/>
                <w:shd w:val="clear" w:color="auto" w:fill="FFFFFF"/>
              </w:rPr>
              <w:t>Legal Fees</w:t>
            </w:r>
          </w:p>
        </w:tc>
        <w:tc>
          <w:tcPr>
            <w:tcW w:w="8594" w:type="dxa"/>
            <w:gridSpan w:val="4"/>
            <w:tcBorders>
              <w:top w:val="single" w:sz="8" w:space="0" w:color="000000"/>
              <w:left w:val="single" w:sz="8" w:space="0" w:color="000000"/>
              <w:bottom w:val="single" w:sz="8" w:space="0" w:color="000000"/>
              <w:right w:val="single" w:sz="8" w:space="0" w:color="000000"/>
            </w:tcBorders>
          </w:tcPr>
          <w:p w14:paraId="4E595494" w14:textId="77777777" w:rsidR="00141AD4" w:rsidRPr="00731FA5" w:rsidRDefault="00141AD4" w:rsidP="00141AD4">
            <w:pPr>
              <w:pStyle w:val="TableParagraph"/>
              <w:kinsoku w:val="0"/>
              <w:overflowPunct w:val="0"/>
              <w:jc w:val="center"/>
              <w:rPr>
                <w:rFonts w:asciiTheme="minorHAnsi" w:hAnsiTheme="minorHAnsi" w:cstheme="minorHAnsi"/>
                <w:sz w:val="22"/>
                <w:szCs w:val="22"/>
              </w:rPr>
            </w:pPr>
            <w:r w:rsidRPr="00731FA5">
              <w:rPr>
                <w:rFonts w:asciiTheme="minorHAnsi" w:hAnsiTheme="minorHAnsi" w:cstheme="minorHAnsi"/>
                <w:sz w:val="22"/>
                <w:szCs w:val="22"/>
              </w:rPr>
              <w:t>$200 per hour for preparation and attendance at proceedings</w:t>
            </w:r>
            <w:r>
              <w:rPr>
                <w:rFonts w:asciiTheme="minorHAnsi" w:hAnsiTheme="minorHAnsi" w:cstheme="minorHAnsi"/>
                <w:sz w:val="22"/>
                <w:szCs w:val="22"/>
              </w:rPr>
              <w:t xml:space="preserve">, </w:t>
            </w:r>
          </w:p>
          <w:p w14:paraId="540E8FE0" w14:textId="33C3470E" w:rsidR="00141AD4" w:rsidRPr="00731FA5" w:rsidRDefault="00141AD4" w:rsidP="00141AD4">
            <w:pPr>
              <w:pStyle w:val="TableParagraph"/>
              <w:kinsoku w:val="0"/>
              <w:overflowPunct w:val="0"/>
              <w:jc w:val="center"/>
              <w:rPr>
                <w:rFonts w:asciiTheme="minorHAnsi" w:hAnsiTheme="minorHAnsi" w:cstheme="minorHAnsi"/>
                <w:sz w:val="22"/>
                <w:szCs w:val="22"/>
              </w:rPr>
            </w:pPr>
            <w:r w:rsidRPr="00731FA5">
              <w:rPr>
                <w:rFonts w:asciiTheme="minorHAnsi" w:hAnsiTheme="minorHAnsi" w:cstheme="minorHAnsi"/>
                <w:sz w:val="22"/>
                <w:szCs w:val="22"/>
              </w:rPr>
              <w:t>$</w:t>
            </w:r>
            <w:r w:rsidR="00602800">
              <w:rPr>
                <w:rFonts w:asciiTheme="minorHAnsi" w:hAnsiTheme="minorHAnsi" w:cstheme="minorHAnsi"/>
                <w:sz w:val="22"/>
                <w:szCs w:val="22"/>
              </w:rPr>
              <w:t>4,0</w:t>
            </w:r>
            <w:r w:rsidRPr="00731FA5">
              <w:rPr>
                <w:rFonts w:asciiTheme="minorHAnsi" w:hAnsiTheme="minorHAnsi" w:cstheme="minorHAnsi"/>
                <w:sz w:val="22"/>
                <w:szCs w:val="22"/>
              </w:rPr>
              <w:t>00 retainer required up front if court appearances occur.</w:t>
            </w:r>
          </w:p>
        </w:tc>
      </w:tr>
      <w:tr w:rsidR="00141AD4" w:rsidRPr="000A42E7" w14:paraId="5D0F9946" w14:textId="77777777" w:rsidTr="00141AD4">
        <w:trPr>
          <w:trHeight w:val="548"/>
        </w:trPr>
        <w:tc>
          <w:tcPr>
            <w:tcW w:w="1296" w:type="dxa"/>
            <w:tcBorders>
              <w:top w:val="single" w:sz="8" w:space="0" w:color="000000"/>
              <w:left w:val="single" w:sz="8" w:space="0" w:color="000000"/>
              <w:bottom w:val="single" w:sz="8" w:space="0" w:color="000000"/>
              <w:right w:val="single" w:sz="8" w:space="0" w:color="000000"/>
            </w:tcBorders>
            <w:vAlign w:val="bottom"/>
          </w:tcPr>
          <w:p w14:paraId="4FA42C57" w14:textId="77777777" w:rsidR="00141AD4" w:rsidRPr="00C2537B" w:rsidRDefault="00141AD4" w:rsidP="00141AD4">
            <w:pPr>
              <w:pStyle w:val="TableParagraph"/>
              <w:kinsoku w:val="0"/>
              <w:overflowPunct w:val="0"/>
              <w:jc w:val="center"/>
              <w:rPr>
                <w:rFonts w:asciiTheme="minorHAnsi" w:hAnsiTheme="minorHAnsi" w:cstheme="minorHAnsi"/>
                <w:b/>
                <w:bCs/>
                <w:sz w:val="22"/>
                <w:szCs w:val="22"/>
              </w:rPr>
            </w:pPr>
            <w:r w:rsidRPr="00C2537B">
              <w:rPr>
                <w:rFonts w:asciiTheme="minorHAnsi" w:hAnsiTheme="minorHAnsi" w:cstheme="minorHAnsi"/>
                <w:b/>
                <w:bCs/>
                <w:sz w:val="22"/>
                <w:szCs w:val="22"/>
              </w:rPr>
              <w:t>Total Estimate:</w:t>
            </w:r>
          </w:p>
        </w:tc>
        <w:tc>
          <w:tcPr>
            <w:tcW w:w="8594" w:type="dxa"/>
            <w:gridSpan w:val="4"/>
            <w:tcBorders>
              <w:top w:val="single" w:sz="8" w:space="0" w:color="000000"/>
              <w:left w:val="single" w:sz="8" w:space="0" w:color="000000"/>
              <w:bottom w:val="single" w:sz="8" w:space="0" w:color="000000"/>
              <w:right w:val="single" w:sz="8" w:space="0" w:color="000000"/>
            </w:tcBorders>
          </w:tcPr>
          <w:p w14:paraId="6845E92F" w14:textId="77777777" w:rsidR="00141AD4" w:rsidRPr="00CB3398" w:rsidRDefault="00141AD4" w:rsidP="00141AD4">
            <w:pPr>
              <w:pStyle w:val="TableParagraph"/>
              <w:kinsoku w:val="0"/>
              <w:overflowPunct w:val="0"/>
              <w:rPr>
                <w:rFonts w:asciiTheme="minorHAnsi" w:hAnsiTheme="minorHAnsi" w:cstheme="minorHAnsi"/>
                <w:sz w:val="20"/>
                <w:szCs w:val="20"/>
              </w:rPr>
            </w:pPr>
            <w:r w:rsidRPr="00CB3398">
              <w:rPr>
                <w:rFonts w:asciiTheme="minorHAnsi" w:hAnsiTheme="minorHAnsi" w:cstheme="minorHAnsi"/>
                <w:sz w:val="20"/>
                <w:szCs w:val="20"/>
              </w:rPr>
              <w:t xml:space="preserve">This Good Faith Estimate explains your clinician’s rate for each service provided. Your clinician will collaborate with you throughout your treatment to determine how many sessions and/or services you may need to receive the greatest benefit based on your diagnosis(es)/presenting clinical concerns. </w:t>
            </w:r>
          </w:p>
        </w:tc>
      </w:tr>
    </w:tbl>
    <w:bookmarkEnd w:id="0"/>
    <w:p w14:paraId="0238B465" w14:textId="740D7BDD" w:rsidR="00141AD4" w:rsidRPr="00F60B33" w:rsidRDefault="00141AD4" w:rsidP="00141AD4">
      <w:pPr>
        <w:rPr>
          <w:rFonts w:cstheme="minorHAnsi"/>
          <w:sz w:val="18"/>
          <w:szCs w:val="18"/>
        </w:rPr>
      </w:pPr>
      <w:r>
        <w:rPr>
          <w:rFonts w:cstheme="minorHAnsi"/>
          <w:sz w:val="18"/>
          <w:szCs w:val="18"/>
        </w:rPr>
        <w:t xml:space="preserve">* </w:t>
      </w:r>
      <w:r w:rsidRPr="008077B2">
        <w:rPr>
          <w:rFonts w:cstheme="minorHAnsi"/>
          <w:sz w:val="18"/>
          <w:szCs w:val="18"/>
        </w:rPr>
        <w:t>Please note that Place of Service (in office vs. telemental health) is not delineated above since the charges are identical.</w:t>
      </w:r>
    </w:p>
    <w:p w14:paraId="15734E33" w14:textId="77777777" w:rsidR="00141AD4" w:rsidRPr="00141AD4" w:rsidRDefault="00141AD4" w:rsidP="00141AD4">
      <w:pPr>
        <w:pStyle w:val="BodyText"/>
        <w:kinsoku w:val="0"/>
        <w:overflowPunct w:val="0"/>
        <w:spacing w:before="5"/>
        <w:ind w:left="360"/>
        <w:rPr>
          <w:rFonts w:asciiTheme="minorHAnsi" w:hAnsiTheme="minorHAnsi" w:cstheme="minorHAnsi"/>
        </w:rPr>
      </w:pPr>
    </w:p>
    <w:p w14:paraId="644D82B2" w14:textId="2686E2CC" w:rsidR="002705B1" w:rsidRPr="00C05830" w:rsidRDefault="002705B1" w:rsidP="00513309">
      <w:pPr>
        <w:rPr>
          <w:rFonts w:cstheme="minorHAnsi"/>
          <w:b/>
          <w:bCs/>
        </w:rPr>
      </w:pPr>
      <w:r w:rsidRPr="00C05830">
        <w:rPr>
          <w:rFonts w:cstheme="minorHAnsi"/>
          <w:b/>
          <w:bCs/>
        </w:rPr>
        <w:t xml:space="preserve">By signing below, I </w:t>
      </w:r>
      <w:r w:rsidR="00663DFC" w:rsidRPr="00C05830">
        <w:rPr>
          <w:rFonts w:cstheme="minorHAnsi"/>
          <w:b/>
          <w:bCs/>
        </w:rPr>
        <w:t xml:space="preserve">understand that Beacon Counseling does not accept insurance and </w:t>
      </w:r>
      <w:r w:rsidRPr="00C05830">
        <w:rPr>
          <w:rFonts w:cstheme="minorHAnsi"/>
          <w:b/>
          <w:bCs/>
        </w:rPr>
        <w:t xml:space="preserve">agree I might pay more for out-of-network care.  </w:t>
      </w:r>
    </w:p>
    <w:p w14:paraId="41C9A476" w14:textId="3CAB51C4" w:rsidR="002705B1" w:rsidRPr="00C05830" w:rsidRDefault="002705B1" w:rsidP="00513309">
      <w:pPr>
        <w:rPr>
          <w:rFonts w:cstheme="minorHAnsi"/>
        </w:rPr>
      </w:pPr>
      <w:r w:rsidRPr="00C05830">
        <w:rPr>
          <w:rFonts w:cstheme="minorHAnsi"/>
        </w:rPr>
        <w:t>With my signature, I am saying that I agree to get the items or services from:</w:t>
      </w:r>
    </w:p>
    <w:p w14:paraId="4F06FEC7" w14:textId="77777777" w:rsidR="002705B1" w:rsidRPr="00C05830" w:rsidRDefault="002705B1" w:rsidP="002705B1">
      <w:pPr>
        <w:pStyle w:val="ListParagraph"/>
        <w:numPr>
          <w:ilvl w:val="0"/>
          <w:numId w:val="4"/>
        </w:numPr>
        <w:rPr>
          <w:rFonts w:cstheme="minorHAnsi"/>
        </w:rPr>
        <w:sectPr w:rsidR="002705B1" w:rsidRPr="00C05830">
          <w:headerReference w:type="default" r:id="rId8"/>
          <w:footerReference w:type="default" r:id="rId9"/>
          <w:pgSz w:w="12240" w:h="15840"/>
          <w:pgMar w:top="1440" w:right="1440" w:bottom="1440" w:left="1440" w:header="720" w:footer="720" w:gutter="0"/>
          <w:cols w:space="720"/>
          <w:docGrid w:linePitch="360"/>
        </w:sectPr>
      </w:pPr>
    </w:p>
    <w:p w14:paraId="0A010E14" w14:textId="77777777" w:rsidR="009D2643" w:rsidRDefault="009D2643" w:rsidP="009D2643">
      <w:pPr>
        <w:pStyle w:val="ListParagraph"/>
        <w:numPr>
          <w:ilvl w:val="0"/>
          <w:numId w:val="4"/>
        </w:numPr>
        <w:rPr>
          <w:rFonts w:cstheme="minorHAnsi"/>
        </w:rPr>
      </w:pPr>
      <w:r w:rsidRPr="00C05830">
        <w:rPr>
          <w:rFonts w:cstheme="minorHAnsi"/>
        </w:rPr>
        <w:t xml:space="preserve">Christine Culp, </w:t>
      </w:r>
      <w:r>
        <w:rPr>
          <w:rFonts w:cstheme="minorHAnsi"/>
        </w:rPr>
        <w:t>LMFT Associate</w:t>
      </w:r>
    </w:p>
    <w:p w14:paraId="5861B378" w14:textId="77777777" w:rsidR="009D2643" w:rsidRPr="00C05830" w:rsidRDefault="009D2643" w:rsidP="009D2643">
      <w:pPr>
        <w:pStyle w:val="ListParagraph"/>
        <w:numPr>
          <w:ilvl w:val="0"/>
          <w:numId w:val="4"/>
        </w:numPr>
        <w:rPr>
          <w:rFonts w:cstheme="minorHAnsi"/>
        </w:rPr>
      </w:pPr>
      <w:r w:rsidRPr="00C05830">
        <w:rPr>
          <w:rFonts w:cstheme="minorHAnsi"/>
        </w:rPr>
        <w:t>Dalila Nastase, LPC</w:t>
      </w:r>
    </w:p>
    <w:p w14:paraId="1F6EB619" w14:textId="77777777" w:rsidR="009D2643" w:rsidRPr="00C05830" w:rsidRDefault="009D2643" w:rsidP="009D2643">
      <w:pPr>
        <w:pStyle w:val="ListParagraph"/>
        <w:numPr>
          <w:ilvl w:val="0"/>
          <w:numId w:val="4"/>
        </w:numPr>
        <w:rPr>
          <w:rFonts w:cstheme="minorHAnsi"/>
        </w:rPr>
      </w:pPr>
      <w:r w:rsidRPr="00C05830">
        <w:rPr>
          <w:rFonts w:cstheme="minorHAnsi"/>
        </w:rPr>
        <w:t>Dana Roberts, LPC</w:t>
      </w:r>
    </w:p>
    <w:p w14:paraId="7E5EB45A" w14:textId="70573940" w:rsidR="006D390A" w:rsidRPr="009D2643" w:rsidRDefault="009D2643" w:rsidP="009D2643">
      <w:pPr>
        <w:pStyle w:val="ListParagraph"/>
        <w:numPr>
          <w:ilvl w:val="0"/>
          <w:numId w:val="4"/>
        </w:numPr>
        <w:rPr>
          <w:rFonts w:cstheme="minorHAnsi"/>
        </w:rPr>
      </w:pPr>
      <w:r w:rsidRPr="00C05830">
        <w:rPr>
          <w:rFonts w:cstheme="minorHAnsi"/>
        </w:rPr>
        <w:t>John Gambill, LCDC</w:t>
      </w:r>
      <w:r>
        <w:rPr>
          <w:rFonts w:cstheme="minorHAnsi"/>
        </w:rPr>
        <w:t xml:space="preserve"> and LPC Associate</w:t>
      </w:r>
    </w:p>
    <w:p w14:paraId="293C2D91" w14:textId="4C797FA5" w:rsidR="002705B1" w:rsidRDefault="002705B1" w:rsidP="002705B1">
      <w:pPr>
        <w:pStyle w:val="ListParagraph"/>
        <w:numPr>
          <w:ilvl w:val="0"/>
          <w:numId w:val="4"/>
        </w:numPr>
        <w:rPr>
          <w:rFonts w:cstheme="minorHAnsi"/>
        </w:rPr>
      </w:pPr>
      <w:r w:rsidRPr="00C05830">
        <w:rPr>
          <w:rFonts w:cstheme="minorHAnsi"/>
        </w:rPr>
        <w:t>Liesal Miller, LMFT</w:t>
      </w:r>
    </w:p>
    <w:p w14:paraId="59CD751F" w14:textId="426B9BA8" w:rsidR="009D2643" w:rsidRPr="009D2643" w:rsidRDefault="009D2643" w:rsidP="009D2643">
      <w:pPr>
        <w:pStyle w:val="ListParagraph"/>
        <w:numPr>
          <w:ilvl w:val="0"/>
          <w:numId w:val="4"/>
        </w:numPr>
        <w:rPr>
          <w:rFonts w:cstheme="minorHAnsi"/>
        </w:rPr>
      </w:pPr>
      <w:r>
        <w:rPr>
          <w:rFonts w:cstheme="minorHAnsi"/>
        </w:rPr>
        <w:t>Liz McQueen, LPC</w:t>
      </w:r>
    </w:p>
    <w:p w14:paraId="51252CEC" w14:textId="77777777" w:rsidR="006D390A" w:rsidRPr="00C05830" w:rsidRDefault="006D390A" w:rsidP="006D390A">
      <w:pPr>
        <w:pStyle w:val="ListParagraph"/>
        <w:numPr>
          <w:ilvl w:val="0"/>
          <w:numId w:val="4"/>
        </w:numPr>
        <w:rPr>
          <w:rFonts w:cstheme="minorHAnsi"/>
        </w:rPr>
      </w:pPr>
      <w:r w:rsidRPr="00C05830">
        <w:rPr>
          <w:rFonts w:cstheme="minorHAnsi"/>
        </w:rPr>
        <w:t xml:space="preserve">Malia </w:t>
      </w:r>
      <w:proofErr w:type="spellStart"/>
      <w:r w:rsidRPr="00C05830">
        <w:rPr>
          <w:rFonts w:cstheme="minorHAnsi"/>
        </w:rPr>
        <w:t>Nompone</w:t>
      </w:r>
      <w:proofErr w:type="spellEnd"/>
      <w:r w:rsidRPr="00C05830">
        <w:rPr>
          <w:rFonts w:cstheme="minorHAnsi"/>
        </w:rPr>
        <w:t>, LPC</w:t>
      </w:r>
    </w:p>
    <w:p w14:paraId="5721FC76" w14:textId="77777777" w:rsidR="009D2643" w:rsidRDefault="009D2643" w:rsidP="009D2643">
      <w:pPr>
        <w:pStyle w:val="ListParagraph"/>
        <w:numPr>
          <w:ilvl w:val="0"/>
          <w:numId w:val="4"/>
        </w:numPr>
        <w:rPr>
          <w:rFonts w:cstheme="minorHAnsi"/>
        </w:rPr>
      </w:pPr>
      <w:r>
        <w:rPr>
          <w:rFonts w:cstheme="minorHAnsi"/>
        </w:rPr>
        <w:t xml:space="preserve">Marissa Berry, </w:t>
      </w:r>
      <w:r w:rsidRPr="00C05830">
        <w:rPr>
          <w:rFonts w:cstheme="minorHAnsi"/>
        </w:rPr>
        <w:t>Counseling Student</w:t>
      </w:r>
    </w:p>
    <w:p w14:paraId="7FE277D7" w14:textId="3B500DCF" w:rsidR="002705B1" w:rsidRPr="00C05830" w:rsidRDefault="002705B1" w:rsidP="002705B1">
      <w:pPr>
        <w:pStyle w:val="ListParagraph"/>
        <w:numPr>
          <w:ilvl w:val="0"/>
          <w:numId w:val="4"/>
        </w:numPr>
        <w:rPr>
          <w:rFonts w:cstheme="minorHAnsi"/>
        </w:rPr>
      </w:pPr>
      <w:r w:rsidRPr="00C05830">
        <w:rPr>
          <w:rFonts w:cstheme="minorHAnsi"/>
        </w:rPr>
        <w:t>Misti Compton, LPC</w:t>
      </w:r>
    </w:p>
    <w:p w14:paraId="73F570E6" w14:textId="393C4042" w:rsidR="0003406E" w:rsidRPr="009D2643" w:rsidRDefault="00EE30BC" w:rsidP="009D2643">
      <w:pPr>
        <w:pStyle w:val="ListParagraph"/>
        <w:numPr>
          <w:ilvl w:val="0"/>
          <w:numId w:val="4"/>
        </w:numPr>
        <w:rPr>
          <w:rFonts w:cstheme="minorHAnsi"/>
        </w:rPr>
      </w:pPr>
      <w:r>
        <w:rPr>
          <w:rFonts w:cstheme="minorHAnsi"/>
        </w:rPr>
        <w:t>Nicole Rodriguez</w:t>
      </w:r>
      <w:r w:rsidR="0003406E" w:rsidRPr="00C05830">
        <w:rPr>
          <w:rFonts w:cstheme="minorHAnsi"/>
        </w:rPr>
        <w:t xml:space="preserve">, </w:t>
      </w:r>
      <w:r>
        <w:rPr>
          <w:rFonts w:cstheme="minorHAnsi"/>
        </w:rPr>
        <w:t>LP</w:t>
      </w:r>
      <w:r w:rsidR="00B93AA7">
        <w:rPr>
          <w:rFonts w:cstheme="minorHAnsi"/>
        </w:rPr>
        <w:t>C and</w:t>
      </w:r>
      <w:r>
        <w:rPr>
          <w:rFonts w:cstheme="minorHAnsi"/>
        </w:rPr>
        <w:t xml:space="preserve"> </w:t>
      </w:r>
      <w:r w:rsidR="0003406E" w:rsidRPr="00C05830">
        <w:rPr>
          <w:rFonts w:cstheme="minorHAnsi"/>
        </w:rPr>
        <w:t>LCDC</w:t>
      </w:r>
      <w:r>
        <w:rPr>
          <w:rFonts w:cstheme="minorHAnsi"/>
        </w:rPr>
        <w:t>-I</w:t>
      </w:r>
    </w:p>
    <w:p w14:paraId="626EF121" w14:textId="77777777" w:rsidR="009D2643" w:rsidRPr="00C05830" w:rsidRDefault="009D2643" w:rsidP="009D2643">
      <w:pPr>
        <w:pStyle w:val="ListParagraph"/>
        <w:numPr>
          <w:ilvl w:val="0"/>
          <w:numId w:val="4"/>
        </w:numPr>
        <w:rPr>
          <w:rFonts w:cstheme="minorHAnsi"/>
        </w:rPr>
      </w:pPr>
      <w:r w:rsidRPr="00C05830">
        <w:rPr>
          <w:rFonts w:cstheme="minorHAnsi"/>
        </w:rPr>
        <w:t>Sarah Davis, LPC</w:t>
      </w:r>
    </w:p>
    <w:p w14:paraId="5A68FC52" w14:textId="6A47B875" w:rsidR="00C25269" w:rsidRPr="00C25269" w:rsidRDefault="00C25269" w:rsidP="00C25269">
      <w:pPr>
        <w:pStyle w:val="ListParagraph"/>
        <w:numPr>
          <w:ilvl w:val="0"/>
          <w:numId w:val="4"/>
        </w:numPr>
        <w:rPr>
          <w:rFonts w:cstheme="minorHAnsi"/>
        </w:rPr>
        <w:sectPr w:rsidR="00C25269" w:rsidRPr="00C25269" w:rsidSect="004E4AEA">
          <w:type w:val="continuous"/>
          <w:pgSz w:w="12240" w:h="15840"/>
          <w:pgMar w:top="1440" w:right="1440" w:bottom="1440" w:left="1440" w:header="720" w:footer="720" w:gutter="0"/>
          <w:cols w:num="2" w:space="360"/>
          <w:docGrid w:linePitch="360"/>
        </w:sectPr>
      </w:pPr>
      <w:r>
        <w:rPr>
          <w:rFonts w:cstheme="minorHAnsi"/>
        </w:rPr>
        <w:t>Scott Wakeem, LPC</w:t>
      </w:r>
    </w:p>
    <w:p w14:paraId="2D5280DB" w14:textId="75621E28" w:rsidR="004E4AEA" w:rsidRPr="00C05830" w:rsidRDefault="004E4AEA" w:rsidP="00365C26">
      <w:pPr>
        <w:rPr>
          <w:rFonts w:cstheme="minorHAnsi"/>
        </w:rPr>
      </w:pPr>
      <w:r w:rsidRPr="00C05830">
        <w:rPr>
          <w:rFonts w:cstheme="minorHAnsi"/>
        </w:rPr>
        <w:br/>
      </w:r>
      <w:r w:rsidR="002705B1" w:rsidRPr="00C05830">
        <w:rPr>
          <w:rFonts w:cstheme="minorHAnsi"/>
        </w:rPr>
        <w:t>With my signature</w:t>
      </w:r>
      <w:r w:rsidRPr="00C05830">
        <w:rPr>
          <w:rFonts w:cstheme="minorHAnsi"/>
        </w:rPr>
        <w:t>, I acknowledge that I a</w:t>
      </w:r>
      <w:r w:rsidR="00365C26" w:rsidRPr="00C05830">
        <w:rPr>
          <w:rFonts w:cstheme="minorHAnsi"/>
        </w:rPr>
        <w:t>m consenting to the following</w:t>
      </w:r>
      <w:r w:rsidRPr="00C05830">
        <w:rPr>
          <w:rFonts w:cstheme="minorHAnsi"/>
        </w:rPr>
        <w:t xml:space="preserve">: </w:t>
      </w:r>
    </w:p>
    <w:p w14:paraId="4225847B" w14:textId="0A649262" w:rsidR="004E4AEA" w:rsidRPr="00C05830" w:rsidRDefault="004E4AEA" w:rsidP="004E4AEA">
      <w:pPr>
        <w:pStyle w:val="ListParagraph"/>
        <w:numPr>
          <w:ilvl w:val="0"/>
          <w:numId w:val="5"/>
        </w:numPr>
        <w:rPr>
          <w:rFonts w:cstheme="minorHAnsi"/>
        </w:rPr>
      </w:pPr>
      <w:r w:rsidRPr="00C05830">
        <w:rPr>
          <w:rFonts w:cstheme="minorHAnsi"/>
        </w:rPr>
        <w:t xml:space="preserve">I may get a bill for the full charges for these items and services or </w:t>
      </w:r>
      <w:proofErr w:type="gramStart"/>
      <w:r w:rsidRPr="00C05830">
        <w:rPr>
          <w:rFonts w:cstheme="minorHAnsi"/>
        </w:rPr>
        <w:t>have to</w:t>
      </w:r>
      <w:proofErr w:type="gramEnd"/>
      <w:r w:rsidRPr="00C05830">
        <w:rPr>
          <w:rFonts w:cstheme="minorHAnsi"/>
        </w:rPr>
        <w:t xml:space="preserve"> pay out-of-network cost-sharing under my health plan.</w:t>
      </w:r>
    </w:p>
    <w:p w14:paraId="4F50667C" w14:textId="36C797FB" w:rsidR="004E4AEA" w:rsidRPr="00C05830" w:rsidRDefault="004E4AEA" w:rsidP="004E4AEA">
      <w:pPr>
        <w:pStyle w:val="ListParagraph"/>
        <w:numPr>
          <w:ilvl w:val="0"/>
          <w:numId w:val="5"/>
        </w:numPr>
        <w:rPr>
          <w:rFonts w:cstheme="minorHAnsi"/>
        </w:rPr>
      </w:pPr>
      <w:r w:rsidRPr="00C05830">
        <w:rPr>
          <w:rFonts w:cstheme="minorHAnsi"/>
        </w:rPr>
        <w:t>I was given a written notice on</w:t>
      </w:r>
      <w:r w:rsidR="009D2643">
        <w:rPr>
          <w:rFonts w:cstheme="minorHAnsi"/>
        </w:rPr>
        <w:t xml:space="preserve"> the date listed below </w:t>
      </w:r>
      <w:r w:rsidRPr="00C05830">
        <w:rPr>
          <w:rFonts w:cstheme="minorHAnsi"/>
        </w:rPr>
        <w:t>explaining that my provider or facility is not in my health plan’s network, the estimated cost of services, and what I may owe if I agree to be treated by this provider or facility.</w:t>
      </w:r>
    </w:p>
    <w:p w14:paraId="73A1D7FF" w14:textId="671DA4BF" w:rsidR="004E4AEA" w:rsidRPr="00C05830" w:rsidRDefault="004E4AEA" w:rsidP="004E4AEA">
      <w:pPr>
        <w:pStyle w:val="ListParagraph"/>
        <w:numPr>
          <w:ilvl w:val="0"/>
          <w:numId w:val="5"/>
        </w:numPr>
        <w:rPr>
          <w:rFonts w:cstheme="minorHAnsi"/>
        </w:rPr>
      </w:pPr>
      <w:r w:rsidRPr="00C05830">
        <w:rPr>
          <w:rFonts w:cstheme="minorHAnsi"/>
        </w:rPr>
        <w:t>I received the notice either on paper or electronically, consistent with my choice.</w:t>
      </w:r>
    </w:p>
    <w:p w14:paraId="77462CD8" w14:textId="5ED9B04A" w:rsidR="004E4AEA" w:rsidRPr="00C05830" w:rsidRDefault="004E4AEA" w:rsidP="004E4AEA">
      <w:pPr>
        <w:pStyle w:val="ListParagraph"/>
        <w:numPr>
          <w:ilvl w:val="0"/>
          <w:numId w:val="5"/>
        </w:numPr>
        <w:rPr>
          <w:rFonts w:cstheme="minorHAnsi"/>
        </w:rPr>
      </w:pPr>
      <w:r w:rsidRPr="00C05830">
        <w:rPr>
          <w:rFonts w:cstheme="minorHAnsi"/>
        </w:rPr>
        <w:t>I fully and completely understand that some or all amounts I pay might not count toward my health plan’s deductible</w:t>
      </w:r>
      <w:r w:rsidR="009D107D" w:rsidRPr="00C05830">
        <w:rPr>
          <w:rFonts w:cstheme="minorHAnsi"/>
        </w:rPr>
        <w:t xml:space="preserve"> or out-of-pocket limit.</w:t>
      </w:r>
    </w:p>
    <w:p w14:paraId="604CF999" w14:textId="53B4B97B" w:rsidR="009D107D" w:rsidRPr="00C05830" w:rsidRDefault="009D107D" w:rsidP="004E4AEA">
      <w:pPr>
        <w:pStyle w:val="ListParagraph"/>
        <w:numPr>
          <w:ilvl w:val="0"/>
          <w:numId w:val="5"/>
        </w:numPr>
        <w:rPr>
          <w:rFonts w:cstheme="minorHAnsi"/>
        </w:rPr>
      </w:pPr>
      <w:r w:rsidRPr="00C05830">
        <w:rPr>
          <w:rFonts w:cstheme="minorHAnsi"/>
        </w:rPr>
        <w:t>I can end this agreement by notifying the provider or facility in writing.</w:t>
      </w:r>
    </w:p>
    <w:p w14:paraId="072C79E6" w14:textId="63ED1EC1" w:rsidR="009D107D" w:rsidRPr="00C05830" w:rsidRDefault="009D107D" w:rsidP="009D107D">
      <w:pPr>
        <w:rPr>
          <w:rFonts w:cstheme="minorHAnsi"/>
        </w:rPr>
      </w:pPr>
      <w:r w:rsidRPr="00C05830">
        <w:rPr>
          <w:rFonts w:cstheme="minorHAnsi"/>
        </w:rPr>
        <w:t>IMPORTANT: You DO NOT have to sign this form, but if you do not sign this provider or facility may not be able to administer treatment.</w:t>
      </w:r>
    </w:p>
    <w:p w14:paraId="6BCAE885" w14:textId="41C5C649" w:rsidR="009D107D" w:rsidRPr="00C05830" w:rsidRDefault="009D107D" w:rsidP="006D390A">
      <w:pPr>
        <w:pStyle w:val="BodyText"/>
        <w:tabs>
          <w:tab w:val="left" w:pos="4542"/>
          <w:tab w:val="left" w:pos="4990"/>
          <w:tab w:val="left" w:pos="9533"/>
        </w:tabs>
        <w:kinsoku w:val="0"/>
        <w:overflowPunct w:val="0"/>
        <w:spacing w:before="59" w:line="242" w:lineRule="auto"/>
        <w:ind w:right="265"/>
        <w:rPr>
          <w:rFonts w:asciiTheme="minorHAnsi" w:hAnsiTheme="minorHAnsi" w:cstheme="minorHAnsi"/>
          <w:sz w:val="22"/>
          <w:szCs w:val="22"/>
        </w:rPr>
      </w:pPr>
    </w:p>
    <w:p w14:paraId="36B27984" w14:textId="0CB156E8" w:rsidR="009D107D" w:rsidRPr="009D2643" w:rsidRDefault="006D390A" w:rsidP="009D107D">
      <w:pPr>
        <w:pStyle w:val="BodyText"/>
        <w:tabs>
          <w:tab w:val="left" w:pos="4542"/>
          <w:tab w:val="left" w:pos="4990"/>
          <w:tab w:val="left" w:pos="9533"/>
        </w:tabs>
        <w:kinsoku w:val="0"/>
        <w:overflowPunct w:val="0"/>
        <w:spacing w:before="59" w:line="242" w:lineRule="auto"/>
        <w:ind w:left="222" w:right="265"/>
        <w:rPr>
          <w:rFonts w:asciiTheme="minorHAnsi" w:hAnsiTheme="minorHAnsi" w:cstheme="minorHAnsi"/>
          <w:sz w:val="20"/>
          <w:szCs w:val="20"/>
        </w:rPr>
      </w:pPr>
      <w:r w:rsidRPr="009D2643">
        <w:rPr>
          <w:rFonts w:asciiTheme="minorHAnsi" w:hAnsiTheme="minorHAnsi" w:cstheme="minorHAnsi"/>
          <w:noProof/>
          <w:sz w:val="20"/>
          <w:szCs w:val="20"/>
        </w:rPr>
        <mc:AlternateContent>
          <mc:Choice Requires="wps">
            <w:drawing>
              <wp:anchor distT="0" distB="0" distL="0" distR="0" simplePos="0" relativeHeight="251664384" behindDoc="0" locked="0" layoutInCell="0" allowOverlap="1" wp14:anchorId="4395DBF5" wp14:editId="52928AB5">
                <wp:simplePos x="0" y="0"/>
                <wp:positionH relativeFrom="margin">
                  <wp:posOffset>0</wp:posOffset>
                </wp:positionH>
                <wp:positionV relativeFrom="paragraph">
                  <wp:posOffset>110490</wp:posOffset>
                </wp:positionV>
                <wp:extent cx="2743835" cy="635"/>
                <wp:effectExtent l="0" t="0" r="0" b="0"/>
                <wp:wrapTopAndBottom/>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835" cy="635"/>
                        </a:xfrm>
                        <a:custGeom>
                          <a:avLst/>
                          <a:gdLst>
                            <a:gd name="T0" fmla="*/ 0 w 4321"/>
                            <a:gd name="T1" fmla="*/ 0 h 1"/>
                            <a:gd name="T2" fmla="*/ 4320 w 4321"/>
                            <a:gd name="T3" fmla="*/ 0 h 1"/>
                          </a:gdLst>
                          <a:ahLst/>
                          <a:cxnLst>
                            <a:cxn ang="0">
                              <a:pos x="T0" y="T1"/>
                            </a:cxn>
                            <a:cxn ang="0">
                              <a:pos x="T2" y="T3"/>
                            </a:cxn>
                          </a:cxnLst>
                          <a:rect l="0" t="0" r="r" b="b"/>
                          <a:pathLst>
                            <a:path w="4321" h="1">
                              <a:moveTo>
                                <a:pt x="0" y="0"/>
                              </a:moveTo>
                              <a:lnTo>
                                <a:pt x="4320" y="0"/>
                              </a:lnTo>
                            </a:path>
                          </a:pathLst>
                        </a:custGeom>
                        <a:noFill/>
                        <a:ln w="92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9C72BC" id="Freeform: Shape 10" o:spid="_x0000_s1026" style="position:absolute;z-index:25166438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points="0,8.7pt,3in,8.7pt" coordsize="4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" o:allowincell="f" filled="f" strokeweight=".25656mm">
                <v:path arrowok="t" o:connecttype="custom" o:connectlocs="0,0;2743200,0" o:connectangles="0,0"/>
                <w10:wrap type="topAndBottom" anchorx="margin"/>
              </v:polyline>
            </w:pict>
          </mc:Fallback>
        </mc:AlternateContent>
      </w:r>
      <w:r w:rsidRPr="009D2643">
        <w:rPr>
          <w:rFonts w:asciiTheme="minorHAnsi" w:hAnsiTheme="minorHAnsi" w:cstheme="minorHAnsi"/>
          <w:noProof/>
          <w:sz w:val="20"/>
          <w:szCs w:val="20"/>
        </w:rPr>
        <mc:AlternateContent>
          <mc:Choice Requires="wps">
            <w:drawing>
              <wp:anchor distT="0" distB="0" distL="114300" distR="114300" simplePos="0" relativeHeight="251666432" behindDoc="0" locked="0" layoutInCell="1" allowOverlap="1" wp14:anchorId="18BC89F3" wp14:editId="3DBFE92F">
                <wp:simplePos x="0" y="0"/>
                <wp:positionH relativeFrom="column">
                  <wp:posOffset>3171825</wp:posOffset>
                </wp:positionH>
                <wp:positionV relativeFrom="paragraph">
                  <wp:posOffset>118110</wp:posOffset>
                </wp:positionV>
                <wp:extent cx="2998470" cy="0"/>
                <wp:effectExtent l="0" t="0" r="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8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3B1A6C" id="_x0000_t32" coordsize="21600,21600" o:spt="32" o:oned="t" path="m,l21600,21600e" filled="f">
                <v:path arrowok="t" fillok="f" o:connecttype="none"/>
                <o:lock v:ext="edit" shapetype="t"/>
              </v:shapetype>
              <v:shape id="Straight Arrow Connector 11" o:spid="_x0000_s1026" type="#_x0000_t32" style="position:absolute;margin-left:249.75pt;margin-top:9.3pt;width:236.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"/>
            </w:pict>
          </mc:Fallback>
        </mc:AlternateContent>
      </w:r>
      <w:r w:rsidR="00DD3EA1" w:rsidRPr="009D2643">
        <w:rPr>
          <w:rFonts w:asciiTheme="minorHAnsi" w:hAnsiTheme="minorHAnsi" w:cstheme="minorHAnsi"/>
          <w:sz w:val="20"/>
          <w:szCs w:val="20"/>
        </w:rPr>
        <w:t>Cl</w:t>
      </w:r>
      <w:r w:rsidR="009D107D" w:rsidRPr="009D2643">
        <w:rPr>
          <w:rFonts w:asciiTheme="minorHAnsi" w:hAnsiTheme="minorHAnsi" w:cstheme="minorHAnsi"/>
          <w:sz w:val="20"/>
          <w:szCs w:val="20"/>
        </w:rPr>
        <w:t>ient</w:t>
      </w:r>
      <w:r w:rsidR="009D2643" w:rsidRPr="009D2643">
        <w:rPr>
          <w:rFonts w:asciiTheme="minorHAnsi" w:hAnsiTheme="minorHAnsi" w:cstheme="minorHAnsi"/>
          <w:sz w:val="20"/>
          <w:szCs w:val="20"/>
        </w:rPr>
        <w:t xml:space="preserve"> name (printed)</w:t>
      </w:r>
      <w:r w:rsidR="009D107D" w:rsidRPr="009D2643">
        <w:rPr>
          <w:rFonts w:asciiTheme="minorHAnsi" w:hAnsiTheme="minorHAnsi" w:cstheme="minorHAnsi"/>
          <w:sz w:val="20"/>
          <w:szCs w:val="20"/>
        </w:rPr>
        <w:tab/>
      </w:r>
      <w:r w:rsidR="00DD3EA1" w:rsidRPr="009D2643">
        <w:rPr>
          <w:rFonts w:asciiTheme="minorHAnsi" w:hAnsiTheme="minorHAnsi" w:cstheme="minorHAnsi"/>
          <w:sz w:val="20"/>
          <w:szCs w:val="20"/>
        </w:rPr>
        <w:t xml:space="preserve">      </w:t>
      </w:r>
      <w:r w:rsidR="009D2643" w:rsidRPr="009D2643">
        <w:rPr>
          <w:rFonts w:asciiTheme="minorHAnsi" w:hAnsiTheme="minorHAnsi" w:cstheme="minorHAnsi"/>
          <w:sz w:val="20"/>
          <w:szCs w:val="20"/>
        </w:rPr>
        <w:tab/>
        <w:t>Client</w:t>
      </w:r>
      <w:r w:rsidR="009D107D" w:rsidRPr="009D2643">
        <w:rPr>
          <w:rFonts w:asciiTheme="minorHAnsi" w:hAnsiTheme="minorHAnsi" w:cstheme="minorHAnsi"/>
          <w:sz w:val="20"/>
          <w:szCs w:val="20"/>
        </w:rPr>
        <w:t>’s</w:t>
      </w:r>
      <w:r w:rsidR="009D107D" w:rsidRPr="009D2643">
        <w:rPr>
          <w:rFonts w:asciiTheme="minorHAnsi" w:hAnsiTheme="minorHAnsi" w:cstheme="minorHAnsi"/>
          <w:spacing w:val="-24"/>
          <w:sz w:val="20"/>
          <w:szCs w:val="20"/>
        </w:rPr>
        <w:t xml:space="preserve"> </w:t>
      </w:r>
      <w:r w:rsidR="009D107D" w:rsidRPr="009D2643">
        <w:rPr>
          <w:rFonts w:asciiTheme="minorHAnsi" w:hAnsiTheme="minorHAnsi" w:cstheme="minorHAnsi"/>
          <w:sz w:val="20"/>
          <w:szCs w:val="20"/>
        </w:rPr>
        <w:t>signature</w:t>
      </w:r>
    </w:p>
    <w:p w14:paraId="77EC81BC" w14:textId="4078F83B" w:rsidR="009D107D" w:rsidRPr="00C05830" w:rsidRDefault="009D107D" w:rsidP="009D107D">
      <w:pPr>
        <w:pStyle w:val="BodyText"/>
        <w:kinsoku w:val="0"/>
        <w:overflowPunct w:val="0"/>
        <w:rPr>
          <w:rFonts w:asciiTheme="minorHAnsi" w:hAnsiTheme="minorHAnsi" w:cstheme="minorHAnsi"/>
          <w:sz w:val="22"/>
          <w:szCs w:val="22"/>
        </w:rPr>
      </w:pPr>
      <w:r w:rsidRPr="00C05830">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14:anchorId="02B8AC3B" wp14:editId="434015CA">
                <wp:simplePos x="0" y="0"/>
                <wp:positionH relativeFrom="column">
                  <wp:posOffset>3168650</wp:posOffset>
                </wp:positionH>
                <wp:positionV relativeFrom="paragraph">
                  <wp:posOffset>333375</wp:posOffset>
                </wp:positionV>
                <wp:extent cx="2998470" cy="0"/>
                <wp:effectExtent l="9525" t="9525" r="11430"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8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008633" id="Straight Arrow Connector 5" o:spid="_x0000_s1026" type="#_x0000_t32" style="position:absolute;margin-left:249.5pt;margin-top:26.25pt;width:236.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"/>
            </w:pict>
          </mc:Fallback>
        </mc:AlternateContent>
      </w:r>
    </w:p>
    <w:p w14:paraId="4739FFC2" w14:textId="5C97F006" w:rsidR="009D107D" w:rsidRPr="009D2643" w:rsidRDefault="009D107D" w:rsidP="009D107D">
      <w:pPr>
        <w:pStyle w:val="BodyText"/>
        <w:kinsoku w:val="0"/>
        <w:overflowPunct w:val="0"/>
        <w:spacing w:before="12"/>
        <w:ind w:firstLine="222"/>
        <w:rPr>
          <w:rFonts w:asciiTheme="minorHAnsi" w:hAnsiTheme="minorHAnsi" w:cstheme="minorHAnsi"/>
          <w:sz w:val="20"/>
          <w:szCs w:val="20"/>
        </w:rPr>
      </w:pPr>
      <w:r w:rsidRPr="009D2643">
        <w:rPr>
          <w:rFonts w:asciiTheme="minorHAnsi" w:hAnsiTheme="minorHAnsi" w:cstheme="minorHAnsi"/>
          <w:noProof/>
          <w:sz w:val="20"/>
          <w:szCs w:val="20"/>
        </w:rPr>
        <mc:AlternateContent>
          <mc:Choice Requires="wps">
            <w:drawing>
              <wp:anchor distT="0" distB="0" distL="0" distR="0" simplePos="0" relativeHeight="251659264" behindDoc="0" locked="0" layoutInCell="0" allowOverlap="1" wp14:anchorId="01B40A36" wp14:editId="0407DE67">
                <wp:simplePos x="0" y="0"/>
                <wp:positionH relativeFrom="page">
                  <wp:posOffset>915670</wp:posOffset>
                </wp:positionH>
                <wp:positionV relativeFrom="paragraph">
                  <wp:posOffset>161925</wp:posOffset>
                </wp:positionV>
                <wp:extent cx="2743835" cy="635"/>
                <wp:effectExtent l="10795" t="9525" r="7620" b="8890"/>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835" cy="635"/>
                        </a:xfrm>
                        <a:custGeom>
                          <a:avLst/>
                          <a:gdLst>
                            <a:gd name="T0" fmla="*/ 0 w 4321"/>
                            <a:gd name="T1" fmla="*/ 0 h 1"/>
                            <a:gd name="T2" fmla="*/ 4320 w 4321"/>
                            <a:gd name="T3" fmla="*/ 0 h 1"/>
                          </a:gdLst>
                          <a:ahLst/>
                          <a:cxnLst>
                            <a:cxn ang="0">
                              <a:pos x="T0" y="T1"/>
                            </a:cxn>
                            <a:cxn ang="0">
                              <a:pos x="T2" y="T3"/>
                            </a:cxn>
                          </a:cxnLst>
                          <a:rect l="0" t="0" r="r" b="b"/>
                          <a:pathLst>
                            <a:path w="4321" h="1">
                              <a:moveTo>
                                <a:pt x="0" y="0"/>
                              </a:moveTo>
                              <a:lnTo>
                                <a:pt x="4320" y="0"/>
                              </a:lnTo>
                            </a:path>
                          </a:pathLst>
                        </a:custGeom>
                        <a:noFill/>
                        <a:ln w="92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E158D6" id="Freeform: Shape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2.1pt,12.75pt,288.1pt,12.75pt" coordsize="4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" o:allowincell="f" filled="f" strokeweight=".25656mm">
                <v:path arrowok="t" o:connecttype="custom" o:connectlocs="0,0;2743200,0" o:connectangles="0,0"/>
                <w10:wrap type="topAndBottom" anchorx="page"/>
              </v:polyline>
            </w:pict>
          </mc:Fallback>
        </mc:AlternateContent>
      </w:r>
      <w:r w:rsidR="009D2643" w:rsidRPr="009D2643">
        <w:rPr>
          <w:rFonts w:asciiTheme="minorHAnsi" w:hAnsiTheme="minorHAnsi" w:cstheme="minorHAnsi"/>
          <w:sz w:val="20"/>
          <w:szCs w:val="20"/>
        </w:rPr>
        <w:t>Name of Guardian/Authorized Representative (printed)</w:t>
      </w:r>
      <w:r w:rsidRPr="009D2643">
        <w:rPr>
          <w:rFonts w:asciiTheme="minorHAnsi" w:hAnsiTheme="minorHAnsi" w:cstheme="minorHAnsi"/>
          <w:sz w:val="20"/>
          <w:szCs w:val="20"/>
        </w:rPr>
        <w:tab/>
      </w:r>
      <w:r w:rsidR="009D2643" w:rsidRPr="009D2643">
        <w:rPr>
          <w:rFonts w:asciiTheme="minorHAnsi" w:hAnsiTheme="minorHAnsi" w:cstheme="minorHAnsi"/>
          <w:sz w:val="20"/>
          <w:szCs w:val="20"/>
        </w:rPr>
        <w:t xml:space="preserve">Signature </w:t>
      </w:r>
      <w:r w:rsidRPr="009D2643">
        <w:rPr>
          <w:rFonts w:asciiTheme="minorHAnsi" w:hAnsiTheme="minorHAnsi" w:cstheme="minorHAnsi"/>
          <w:sz w:val="20"/>
          <w:szCs w:val="20"/>
        </w:rPr>
        <w:t>of</w:t>
      </w:r>
      <w:r w:rsidRPr="009D2643">
        <w:rPr>
          <w:rFonts w:asciiTheme="minorHAnsi" w:hAnsiTheme="minorHAnsi" w:cstheme="minorHAnsi"/>
          <w:spacing w:val="-4"/>
          <w:sz w:val="20"/>
          <w:szCs w:val="20"/>
        </w:rPr>
        <w:t xml:space="preserve"> </w:t>
      </w:r>
      <w:r w:rsidR="009D2643" w:rsidRPr="009D2643">
        <w:rPr>
          <w:rFonts w:asciiTheme="minorHAnsi" w:hAnsiTheme="minorHAnsi" w:cstheme="minorHAnsi"/>
          <w:sz w:val="20"/>
          <w:szCs w:val="20"/>
        </w:rPr>
        <w:t>G</w:t>
      </w:r>
      <w:r w:rsidRPr="009D2643">
        <w:rPr>
          <w:rFonts w:asciiTheme="minorHAnsi" w:hAnsiTheme="minorHAnsi" w:cstheme="minorHAnsi"/>
          <w:sz w:val="20"/>
          <w:szCs w:val="20"/>
        </w:rPr>
        <w:t>uardian/</w:t>
      </w:r>
      <w:r w:rsidR="009D2643" w:rsidRPr="009D2643">
        <w:rPr>
          <w:rFonts w:asciiTheme="minorHAnsi" w:hAnsiTheme="minorHAnsi" w:cstheme="minorHAnsi"/>
          <w:sz w:val="20"/>
          <w:szCs w:val="20"/>
        </w:rPr>
        <w:t>A</w:t>
      </w:r>
      <w:r w:rsidRPr="009D2643">
        <w:rPr>
          <w:rFonts w:asciiTheme="minorHAnsi" w:hAnsiTheme="minorHAnsi" w:cstheme="minorHAnsi"/>
          <w:sz w:val="20"/>
          <w:szCs w:val="20"/>
        </w:rPr>
        <w:t>uthorized</w:t>
      </w:r>
      <w:r w:rsidRPr="009D2643">
        <w:rPr>
          <w:rFonts w:asciiTheme="minorHAnsi" w:hAnsiTheme="minorHAnsi" w:cstheme="minorHAnsi"/>
          <w:spacing w:val="-22"/>
          <w:sz w:val="20"/>
          <w:szCs w:val="20"/>
        </w:rPr>
        <w:t xml:space="preserve"> </w:t>
      </w:r>
      <w:r w:rsidR="009D2643" w:rsidRPr="009D2643">
        <w:rPr>
          <w:rFonts w:asciiTheme="minorHAnsi" w:hAnsiTheme="minorHAnsi" w:cstheme="minorHAnsi"/>
          <w:sz w:val="20"/>
          <w:szCs w:val="20"/>
        </w:rPr>
        <w:t>R</w:t>
      </w:r>
      <w:r w:rsidRPr="009D2643">
        <w:rPr>
          <w:rFonts w:asciiTheme="minorHAnsi" w:hAnsiTheme="minorHAnsi" w:cstheme="minorHAnsi"/>
          <w:sz w:val="20"/>
          <w:szCs w:val="20"/>
        </w:rPr>
        <w:t>epresentative</w:t>
      </w:r>
    </w:p>
    <w:p w14:paraId="17159610" w14:textId="73330C6F" w:rsidR="009D107D" w:rsidRPr="00C05830" w:rsidRDefault="009D2643" w:rsidP="009D107D">
      <w:pPr>
        <w:pStyle w:val="BodyText"/>
        <w:kinsoku w:val="0"/>
        <w:overflowPunct w:val="0"/>
        <w:rPr>
          <w:rFonts w:asciiTheme="minorHAnsi" w:hAnsiTheme="minorHAnsi" w:cstheme="minorHAnsi"/>
          <w:sz w:val="22"/>
          <w:szCs w:val="22"/>
        </w:rPr>
      </w:pPr>
      <w:r w:rsidRPr="00C05830">
        <w:rPr>
          <w:rFonts w:asciiTheme="minorHAnsi" w:hAnsiTheme="minorHAnsi" w:cstheme="minorHAnsi"/>
          <w:noProof/>
          <w:sz w:val="22"/>
          <w:szCs w:val="22"/>
        </w:rPr>
        <mc:AlternateContent>
          <mc:Choice Requires="wps">
            <w:drawing>
              <wp:anchor distT="0" distB="0" distL="0" distR="0" simplePos="0" relativeHeight="251668480" behindDoc="0" locked="0" layoutInCell="0" allowOverlap="1" wp14:anchorId="638AD374" wp14:editId="0870F4A4">
                <wp:simplePos x="0" y="0"/>
                <wp:positionH relativeFrom="margin">
                  <wp:align>right</wp:align>
                </wp:positionH>
                <wp:positionV relativeFrom="paragraph">
                  <wp:posOffset>292735</wp:posOffset>
                </wp:positionV>
                <wp:extent cx="2743835" cy="635"/>
                <wp:effectExtent l="0" t="0" r="0" b="0"/>
                <wp:wrapTopAndBottom/>
                <wp:docPr id="809242133" name="Freeform: Shape 809242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835" cy="635"/>
                        </a:xfrm>
                        <a:custGeom>
                          <a:avLst/>
                          <a:gdLst>
                            <a:gd name="T0" fmla="*/ 0 w 4321"/>
                            <a:gd name="T1" fmla="*/ 0 h 1"/>
                            <a:gd name="T2" fmla="*/ 4320 w 4321"/>
                            <a:gd name="T3" fmla="*/ 0 h 1"/>
                          </a:gdLst>
                          <a:ahLst/>
                          <a:cxnLst>
                            <a:cxn ang="0">
                              <a:pos x="T0" y="T1"/>
                            </a:cxn>
                            <a:cxn ang="0">
                              <a:pos x="T2" y="T3"/>
                            </a:cxn>
                          </a:cxnLst>
                          <a:rect l="0" t="0" r="r" b="b"/>
                          <a:pathLst>
                            <a:path w="4321" h="1">
                              <a:moveTo>
                                <a:pt x="0" y="0"/>
                              </a:moveTo>
                              <a:lnTo>
                                <a:pt x="4320" y="0"/>
                              </a:lnTo>
                            </a:path>
                          </a:pathLst>
                        </a:custGeom>
                        <a:noFill/>
                        <a:ln w="92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3DC828" id="Freeform: Shape 809242133" o:spid="_x0000_s1026" style="position:absolute;z-index:25166848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points="164.85pt,23.05pt,380.85pt,23.05pt" coordsize="4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" o:allowincell="f" filled="f" strokeweight=".25656mm">
                <v:path arrowok="t" o:connecttype="custom" o:connectlocs="0,0;2743200,0" o:connectangles="0,0"/>
                <w10:wrap type="topAndBottom" anchorx="margin"/>
              </v:polyline>
            </w:pict>
          </mc:Fallback>
        </mc:AlternateContent>
      </w:r>
    </w:p>
    <w:p w14:paraId="322A9C76" w14:textId="7B830078" w:rsidR="009D107D" w:rsidRPr="00C05830" w:rsidRDefault="009D107D" w:rsidP="009D107D">
      <w:pPr>
        <w:pStyle w:val="BodyText"/>
        <w:kinsoku w:val="0"/>
        <w:overflowPunct w:val="0"/>
        <w:spacing w:before="5"/>
        <w:ind w:firstLine="222"/>
        <w:rPr>
          <w:rFonts w:asciiTheme="minorHAnsi" w:hAnsiTheme="minorHAnsi" w:cstheme="minorHAnsi"/>
          <w:sz w:val="22"/>
          <w:szCs w:val="22"/>
        </w:rPr>
      </w:pPr>
      <w:r w:rsidRPr="00C05830">
        <w:rPr>
          <w:rFonts w:asciiTheme="minorHAnsi" w:hAnsiTheme="minorHAnsi" w:cstheme="minorHAnsi"/>
          <w:noProof/>
          <w:sz w:val="22"/>
          <w:szCs w:val="22"/>
        </w:rPr>
        <mc:AlternateContent>
          <mc:Choice Requires="wps">
            <w:drawing>
              <wp:anchor distT="0" distB="0" distL="0" distR="0" simplePos="0" relativeHeight="251661312" behindDoc="0" locked="0" layoutInCell="0" allowOverlap="1" wp14:anchorId="3E394901" wp14:editId="565AE80A">
                <wp:simplePos x="0" y="0"/>
                <wp:positionH relativeFrom="page">
                  <wp:posOffset>915670</wp:posOffset>
                </wp:positionH>
                <wp:positionV relativeFrom="paragraph">
                  <wp:posOffset>127000</wp:posOffset>
                </wp:positionV>
                <wp:extent cx="2743835" cy="635"/>
                <wp:effectExtent l="10795" t="10795" r="7620" b="7620"/>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835" cy="635"/>
                        </a:xfrm>
                        <a:custGeom>
                          <a:avLst/>
                          <a:gdLst>
                            <a:gd name="T0" fmla="*/ 0 w 4321"/>
                            <a:gd name="T1" fmla="*/ 0 h 1"/>
                            <a:gd name="T2" fmla="*/ 4320 w 4321"/>
                            <a:gd name="T3" fmla="*/ 0 h 1"/>
                          </a:gdLst>
                          <a:ahLst/>
                          <a:cxnLst>
                            <a:cxn ang="0">
                              <a:pos x="T0" y="T1"/>
                            </a:cxn>
                            <a:cxn ang="0">
                              <a:pos x="T2" y="T3"/>
                            </a:cxn>
                          </a:cxnLst>
                          <a:rect l="0" t="0" r="r" b="b"/>
                          <a:pathLst>
                            <a:path w="4321" h="1">
                              <a:moveTo>
                                <a:pt x="0" y="0"/>
                              </a:moveTo>
                              <a:lnTo>
                                <a:pt x="4320" y="0"/>
                              </a:lnTo>
                            </a:path>
                          </a:pathLst>
                        </a:custGeom>
                        <a:noFill/>
                        <a:ln w="92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7EE6CD" id="Freeform: Shape 1"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2.1pt,10pt,288.1pt,10pt" coordsize="4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" o:allowincell="f" filled="f" strokeweight=".25656mm">
                <v:path arrowok="t" o:connecttype="custom" o:connectlocs="0,0;2743200,0" o:connectangles="0,0"/>
                <w10:wrap type="topAndBottom" anchorx="page"/>
              </v:polyline>
            </w:pict>
          </mc:Fallback>
        </mc:AlternateContent>
      </w:r>
      <w:r w:rsidRPr="00C05830">
        <w:rPr>
          <w:rFonts w:asciiTheme="minorHAnsi" w:hAnsiTheme="minorHAnsi" w:cstheme="minorHAnsi"/>
          <w:sz w:val="22"/>
          <w:szCs w:val="22"/>
        </w:rPr>
        <w:t>Date</w:t>
      </w:r>
      <w:r w:rsidRPr="00C05830">
        <w:rPr>
          <w:rFonts w:asciiTheme="minorHAnsi" w:hAnsiTheme="minorHAnsi" w:cstheme="minorHAnsi"/>
          <w:spacing w:val="-15"/>
          <w:sz w:val="22"/>
          <w:szCs w:val="22"/>
        </w:rPr>
        <w:t xml:space="preserve"> </w:t>
      </w:r>
      <w:r w:rsidRPr="00C05830">
        <w:rPr>
          <w:rFonts w:asciiTheme="minorHAnsi" w:hAnsiTheme="minorHAnsi" w:cstheme="minorHAnsi"/>
          <w:sz w:val="22"/>
          <w:szCs w:val="22"/>
        </w:rPr>
        <w:t>sig</w:t>
      </w:r>
      <w:r w:rsidR="009D2643">
        <w:rPr>
          <w:rFonts w:asciiTheme="minorHAnsi" w:hAnsiTheme="minorHAnsi" w:cstheme="minorHAnsi"/>
          <w:sz w:val="22"/>
          <w:szCs w:val="22"/>
        </w:rPr>
        <w:t>ned</w:t>
      </w:r>
      <w:r w:rsidRPr="00C05830">
        <w:rPr>
          <w:rFonts w:asciiTheme="minorHAnsi" w:hAnsiTheme="minorHAnsi" w:cstheme="minorHAnsi"/>
          <w:sz w:val="22"/>
          <w:szCs w:val="22"/>
        </w:rPr>
        <w:tab/>
      </w:r>
      <w:r w:rsidRPr="00C05830">
        <w:rPr>
          <w:rFonts w:asciiTheme="minorHAnsi" w:hAnsiTheme="minorHAnsi" w:cstheme="minorHAnsi"/>
          <w:sz w:val="22"/>
          <w:szCs w:val="22"/>
        </w:rPr>
        <w:tab/>
      </w:r>
      <w:r w:rsidRPr="00C05830">
        <w:rPr>
          <w:rFonts w:asciiTheme="minorHAnsi" w:hAnsiTheme="minorHAnsi" w:cstheme="minorHAnsi"/>
          <w:sz w:val="22"/>
          <w:szCs w:val="22"/>
        </w:rPr>
        <w:tab/>
      </w:r>
      <w:r w:rsidRPr="00C05830">
        <w:rPr>
          <w:rFonts w:asciiTheme="minorHAnsi" w:hAnsiTheme="minorHAnsi" w:cstheme="minorHAnsi"/>
          <w:sz w:val="22"/>
          <w:szCs w:val="22"/>
        </w:rPr>
        <w:tab/>
      </w:r>
      <w:r w:rsidR="009D2643">
        <w:rPr>
          <w:rFonts w:asciiTheme="minorHAnsi" w:hAnsiTheme="minorHAnsi" w:cstheme="minorHAnsi"/>
          <w:sz w:val="22"/>
          <w:szCs w:val="22"/>
        </w:rPr>
        <w:tab/>
      </w:r>
      <w:r w:rsidR="009D2643">
        <w:rPr>
          <w:rFonts w:asciiTheme="minorHAnsi" w:hAnsiTheme="minorHAnsi" w:cstheme="minorHAnsi"/>
          <w:sz w:val="22"/>
          <w:szCs w:val="22"/>
        </w:rPr>
        <w:tab/>
      </w:r>
      <w:r w:rsidR="006A1C54">
        <w:rPr>
          <w:rFonts w:asciiTheme="minorHAnsi" w:hAnsiTheme="minorHAnsi" w:cstheme="minorHAnsi"/>
          <w:sz w:val="22"/>
          <w:szCs w:val="22"/>
        </w:rPr>
        <w:t>Clinician Signature</w:t>
      </w:r>
    </w:p>
    <w:p w14:paraId="27C11AA2" w14:textId="189632E1" w:rsidR="009D107D" w:rsidRPr="00C05830" w:rsidRDefault="009D107D" w:rsidP="009D107D">
      <w:pPr>
        <w:pStyle w:val="BodyText"/>
        <w:kinsoku w:val="0"/>
        <w:overflowPunct w:val="0"/>
        <w:rPr>
          <w:rFonts w:asciiTheme="minorHAnsi" w:hAnsiTheme="minorHAnsi" w:cstheme="minorHAnsi"/>
          <w:sz w:val="22"/>
          <w:szCs w:val="22"/>
        </w:rPr>
      </w:pPr>
    </w:p>
    <w:p w14:paraId="734B223E" w14:textId="71D7279D" w:rsidR="007115C1" w:rsidRPr="00141AD4" w:rsidRDefault="009D107D" w:rsidP="00141AD4">
      <w:pPr>
        <w:pStyle w:val="BodyText"/>
        <w:kinsoku w:val="0"/>
        <w:overflowPunct w:val="0"/>
        <w:spacing w:before="167"/>
        <w:ind w:left="380" w:right="380"/>
        <w:jc w:val="center"/>
        <w:rPr>
          <w:rFonts w:asciiTheme="minorHAnsi" w:hAnsiTheme="minorHAnsi" w:cstheme="minorHAnsi"/>
          <w:b/>
          <w:bCs/>
          <w:sz w:val="22"/>
          <w:szCs w:val="22"/>
        </w:rPr>
      </w:pPr>
      <w:r w:rsidRPr="00C05830">
        <w:rPr>
          <w:rFonts w:asciiTheme="minorHAnsi" w:hAnsiTheme="minorHAnsi" w:cstheme="minorHAnsi"/>
          <w:b/>
          <w:bCs/>
          <w:sz w:val="22"/>
          <w:szCs w:val="22"/>
        </w:rPr>
        <w:t>Take</w:t>
      </w:r>
      <w:r w:rsidRPr="00C05830">
        <w:rPr>
          <w:rFonts w:asciiTheme="minorHAnsi" w:hAnsiTheme="minorHAnsi" w:cstheme="minorHAnsi"/>
          <w:b/>
          <w:bCs/>
          <w:spacing w:val="-10"/>
          <w:sz w:val="22"/>
          <w:szCs w:val="22"/>
        </w:rPr>
        <w:t xml:space="preserve"> </w:t>
      </w:r>
      <w:r w:rsidRPr="00C05830">
        <w:rPr>
          <w:rFonts w:asciiTheme="minorHAnsi" w:hAnsiTheme="minorHAnsi" w:cstheme="minorHAnsi"/>
          <w:b/>
          <w:bCs/>
          <w:sz w:val="22"/>
          <w:szCs w:val="22"/>
        </w:rPr>
        <w:t>a</w:t>
      </w:r>
      <w:r w:rsidRPr="00C05830">
        <w:rPr>
          <w:rFonts w:asciiTheme="minorHAnsi" w:hAnsiTheme="minorHAnsi" w:cstheme="minorHAnsi"/>
          <w:b/>
          <w:bCs/>
          <w:spacing w:val="15"/>
          <w:sz w:val="22"/>
          <w:szCs w:val="22"/>
        </w:rPr>
        <w:t xml:space="preserve"> </w:t>
      </w:r>
      <w:r w:rsidRPr="00C05830">
        <w:rPr>
          <w:rFonts w:asciiTheme="minorHAnsi" w:hAnsiTheme="minorHAnsi" w:cstheme="minorHAnsi"/>
          <w:b/>
          <w:bCs/>
          <w:sz w:val="22"/>
          <w:szCs w:val="22"/>
        </w:rPr>
        <w:t>picture</w:t>
      </w:r>
      <w:r w:rsidRPr="00C05830">
        <w:rPr>
          <w:rFonts w:asciiTheme="minorHAnsi" w:hAnsiTheme="minorHAnsi" w:cstheme="minorHAnsi"/>
          <w:b/>
          <w:bCs/>
          <w:spacing w:val="-9"/>
          <w:sz w:val="22"/>
          <w:szCs w:val="22"/>
        </w:rPr>
        <w:t xml:space="preserve"> </w:t>
      </w:r>
      <w:r w:rsidRPr="00C05830">
        <w:rPr>
          <w:rFonts w:asciiTheme="minorHAnsi" w:hAnsiTheme="minorHAnsi" w:cstheme="minorHAnsi"/>
          <w:b/>
          <w:bCs/>
          <w:sz w:val="22"/>
          <w:szCs w:val="22"/>
        </w:rPr>
        <w:t>and/or</w:t>
      </w:r>
      <w:r w:rsidRPr="00C05830">
        <w:rPr>
          <w:rFonts w:asciiTheme="minorHAnsi" w:hAnsiTheme="minorHAnsi" w:cstheme="minorHAnsi"/>
          <w:b/>
          <w:bCs/>
          <w:spacing w:val="-7"/>
          <w:sz w:val="22"/>
          <w:szCs w:val="22"/>
        </w:rPr>
        <w:t xml:space="preserve"> </w:t>
      </w:r>
      <w:r w:rsidRPr="00C05830">
        <w:rPr>
          <w:rFonts w:asciiTheme="minorHAnsi" w:hAnsiTheme="minorHAnsi" w:cstheme="minorHAnsi"/>
          <w:b/>
          <w:bCs/>
          <w:sz w:val="22"/>
          <w:szCs w:val="22"/>
        </w:rPr>
        <w:t>keep</w:t>
      </w:r>
      <w:r w:rsidRPr="00C05830">
        <w:rPr>
          <w:rFonts w:asciiTheme="minorHAnsi" w:hAnsiTheme="minorHAnsi" w:cstheme="minorHAnsi"/>
          <w:b/>
          <w:bCs/>
          <w:spacing w:val="2"/>
          <w:sz w:val="22"/>
          <w:szCs w:val="22"/>
        </w:rPr>
        <w:t xml:space="preserve"> </w:t>
      </w:r>
      <w:r w:rsidRPr="00C05830">
        <w:rPr>
          <w:rFonts w:asciiTheme="minorHAnsi" w:hAnsiTheme="minorHAnsi" w:cstheme="minorHAnsi"/>
          <w:b/>
          <w:bCs/>
          <w:sz w:val="22"/>
          <w:szCs w:val="22"/>
        </w:rPr>
        <w:t>a</w:t>
      </w:r>
      <w:r w:rsidRPr="00C05830">
        <w:rPr>
          <w:rFonts w:asciiTheme="minorHAnsi" w:hAnsiTheme="minorHAnsi" w:cstheme="minorHAnsi"/>
          <w:b/>
          <w:bCs/>
          <w:spacing w:val="-6"/>
          <w:sz w:val="22"/>
          <w:szCs w:val="22"/>
        </w:rPr>
        <w:t xml:space="preserve"> </w:t>
      </w:r>
      <w:r w:rsidRPr="00C05830">
        <w:rPr>
          <w:rFonts w:asciiTheme="minorHAnsi" w:hAnsiTheme="minorHAnsi" w:cstheme="minorHAnsi"/>
          <w:b/>
          <w:bCs/>
          <w:sz w:val="22"/>
          <w:szCs w:val="22"/>
        </w:rPr>
        <w:t>copy of</w:t>
      </w:r>
      <w:r w:rsidRPr="00C05830">
        <w:rPr>
          <w:rFonts w:asciiTheme="minorHAnsi" w:hAnsiTheme="minorHAnsi" w:cstheme="minorHAnsi"/>
          <w:b/>
          <w:bCs/>
          <w:spacing w:val="-17"/>
          <w:sz w:val="22"/>
          <w:szCs w:val="22"/>
        </w:rPr>
        <w:t xml:space="preserve"> </w:t>
      </w:r>
      <w:r w:rsidRPr="00C05830">
        <w:rPr>
          <w:rFonts w:asciiTheme="minorHAnsi" w:hAnsiTheme="minorHAnsi" w:cstheme="minorHAnsi"/>
          <w:b/>
          <w:bCs/>
          <w:sz w:val="22"/>
          <w:szCs w:val="22"/>
        </w:rPr>
        <w:t>this</w:t>
      </w:r>
      <w:r w:rsidRPr="00C05830">
        <w:rPr>
          <w:rFonts w:asciiTheme="minorHAnsi" w:hAnsiTheme="minorHAnsi" w:cstheme="minorHAnsi"/>
          <w:b/>
          <w:bCs/>
          <w:spacing w:val="1"/>
          <w:sz w:val="22"/>
          <w:szCs w:val="22"/>
        </w:rPr>
        <w:t xml:space="preserve"> </w:t>
      </w:r>
      <w:r w:rsidRPr="00C05830">
        <w:rPr>
          <w:rFonts w:asciiTheme="minorHAnsi" w:hAnsiTheme="minorHAnsi" w:cstheme="minorHAnsi"/>
          <w:b/>
          <w:bCs/>
          <w:sz w:val="22"/>
          <w:szCs w:val="22"/>
        </w:rPr>
        <w:t>form.</w:t>
      </w:r>
      <w:r w:rsidR="003A4F4C" w:rsidRPr="00C05830">
        <w:rPr>
          <w:rFonts w:asciiTheme="minorHAnsi" w:hAnsiTheme="minorHAnsi" w:cstheme="minorHAnsi"/>
          <w:b/>
          <w:bCs/>
          <w:sz w:val="22"/>
          <w:szCs w:val="22"/>
        </w:rPr>
        <w:t xml:space="preserve">  </w:t>
      </w:r>
      <w:r w:rsidR="003A4F4C" w:rsidRPr="00C05830">
        <w:rPr>
          <w:rFonts w:asciiTheme="minorHAnsi" w:hAnsiTheme="minorHAnsi" w:cstheme="minorHAnsi"/>
          <w:b/>
          <w:bCs/>
          <w:sz w:val="22"/>
          <w:szCs w:val="22"/>
        </w:rPr>
        <w:br/>
      </w:r>
      <w:r w:rsidRPr="00C05830">
        <w:rPr>
          <w:rFonts w:asciiTheme="minorHAnsi" w:hAnsiTheme="minorHAnsi" w:cstheme="minorHAnsi"/>
          <w:b/>
          <w:bCs/>
          <w:sz w:val="22"/>
          <w:szCs w:val="22"/>
        </w:rPr>
        <w:t>It</w:t>
      </w:r>
      <w:r w:rsidRPr="00C05830">
        <w:rPr>
          <w:rFonts w:asciiTheme="minorHAnsi" w:hAnsiTheme="minorHAnsi" w:cstheme="minorHAnsi"/>
          <w:b/>
          <w:bCs/>
          <w:spacing w:val="16"/>
          <w:sz w:val="22"/>
          <w:szCs w:val="22"/>
        </w:rPr>
        <w:t xml:space="preserve"> </w:t>
      </w:r>
      <w:r w:rsidRPr="00C05830">
        <w:rPr>
          <w:rFonts w:asciiTheme="minorHAnsi" w:hAnsiTheme="minorHAnsi" w:cstheme="minorHAnsi"/>
          <w:b/>
          <w:bCs/>
          <w:sz w:val="22"/>
          <w:szCs w:val="22"/>
        </w:rPr>
        <w:t>contains</w:t>
      </w:r>
      <w:r w:rsidRPr="00C05830">
        <w:rPr>
          <w:rFonts w:asciiTheme="minorHAnsi" w:hAnsiTheme="minorHAnsi" w:cstheme="minorHAnsi"/>
          <w:b/>
          <w:bCs/>
          <w:spacing w:val="1"/>
          <w:sz w:val="22"/>
          <w:szCs w:val="22"/>
        </w:rPr>
        <w:t xml:space="preserve"> </w:t>
      </w:r>
      <w:r w:rsidRPr="00C05830">
        <w:rPr>
          <w:rFonts w:asciiTheme="minorHAnsi" w:hAnsiTheme="minorHAnsi" w:cstheme="minorHAnsi"/>
          <w:b/>
          <w:bCs/>
          <w:sz w:val="22"/>
          <w:szCs w:val="22"/>
        </w:rPr>
        <w:t>important</w:t>
      </w:r>
      <w:r w:rsidRPr="00C05830">
        <w:rPr>
          <w:rFonts w:asciiTheme="minorHAnsi" w:hAnsiTheme="minorHAnsi" w:cstheme="minorHAnsi"/>
          <w:b/>
          <w:bCs/>
          <w:spacing w:val="-5"/>
          <w:sz w:val="22"/>
          <w:szCs w:val="22"/>
        </w:rPr>
        <w:t xml:space="preserve"> </w:t>
      </w:r>
      <w:r w:rsidRPr="00C05830">
        <w:rPr>
          <w:rFonts w:asciiTheme="minorHAnsi" w:hAnsiTheme="minorHAnsi" w:cstheme="minorHAnsi"/>
          <w:b/>
          <w:bCs/>
          <w:sz w:val="22"/>
          <w:szCs w:val="22"/>
        </w:rPr>
        <w:t>information</w:t>
      </w:r>
      <w:r w:rsidRPr="00C05830">
        <w:rPr>
          <w:rFonts w:asciiTheme="minorHAnsi" w:hAnsiTheme="minorHAnsi" w:cstheme="minorHAnsi"/>
          <w:b/>
          <w:bCs/>
          <w:spacing w:val="-18"/>
          <w:sz w:val="22"/>
          <w:szCs w:val="22"/>
        </w:rPr>
        <w:t xml:space="preserve"> </w:t>
      </w:r>
      <w:r w:rsidRPr="00C05830">
        <w:rPr>
          <w:rFonts w:asciiTheme="minorHAnsi" w:hAnsiTheme="minorHAnsi" w:cstheme="minorHAnsi"/>
          <w:b/>
          <w:bCs/>
          <w:sz w:val="22"/>
          <w:szCs w:val="22"/>
        </w:rPr>
        <w:t>about</w:t>
      </w:r>
      <w:r w:rsidRPr="00C05830">
        <w:rPr>
          <w:rFonts w:asciiTheme="minorHAnsi" w:hAnsiTheme="minorHAnsi" w:cstheme="minorHAnsi"/>
          <w:b/>
          <w:bCs/>
          <w:spacing w:val="-5"/>
          <w:sz w:val="22"/>
          <w:szCs w:val="22"/>
        </w:rPr>
        <w:t xml:space="preserve"> </w:t>
      </w:r>
      <w:r w:rsidRPr="00C05830">
        <w:rPr>
          <w:rFonts w:asciiTheme="minorHAnsi" w:hAnsiTheme="minorHAnsi" w:cstheme="minorHAnsi"/>
          <w:b/>
          <w:bCs/>
          <w:sz w:val="22"/>
          <w:szCs w:val="22"/>
        </w:rPr>
        <w:t>your</w:t>
      </w:r>
      <w:r w:rsidRPr="00C05830">
        <w:rPr>
          <w:rFonts w:asciiTheme="minorHAnsi" w:hAnsiTheme="minorHAnsi" w:cstheme="minorHAnsi"/>
          <w:b/>
          <w:bCs/>
          <w:spacing w:val="-7"/>
          <w:sz w:val="22"/>
          <w:szCs w:val="22"/>
        </w:rPr>
        <w:t xml:space="preserve"> </w:t>
      </w:r>
      <w:r w:rsidRPr="00C05830">
        <w:rPr>
          <w:rFonts w:asciiTheme="minorHAnsi" w:hAnsiTheme="minorHAnsi" w:cstheme="minorHAnsi"/>
          <w:b/>
          <w:bCs/>
          <w:sz w:val="22"/>
          <w:szCs w:val="22"/>
        </w:rPr>
        <w:t>rights</w:t>
      </w:r>
      <w:r w:rsidRPr="00C05830">
        <w:rPr>
          <w:rFonts w:asciiTheme="minorHAnsi" w:hAnsiTheme="minorHAnsi" w:cstheme="minorHAnsi"/>
          <w:b/>
          <w:bCs/>
          <w:spacing w:val="2"/>
          <w:sz w:val="22"/>
          <w:szCs w:val="22"/>
        </w:rPr>
        <w:t xml:space="preserve"> </w:t>
      </w:r>
      <w:r w:rsidRPr="00C05830">
        <w:rPr>
          <w:rFonts w:asciiTheme="minorHAnsi" w:hAnsiTheme="minorHAnsi" w:cstheme="minorHAnsi"/>
          <w:b/>
          <w:bCs/>
          <w:sz w:val="22"/>
          <w:szCs w:val="22"/>
        </w:rPr>
        <w:t>and</w:t>
      </w:r>
      <w:r w:rsidRPr="00C05830">
        <w:rPr>
          <w:rFonts w:asciiTheme="minorHAnsi" w:hAnsiTheme="minorHAnsi" w:cstheme="minorHAnsi"/>
          <w:b/>
          <w:bCs/>
          <w:spacing w:val="3"/>
          <w:sz w:val="22"/>
          <w:szCs w:val="22"/>
        </w:rPr>
        <w:t xml:space="preserve"> </w:t>
      </w:r>
      <w:r w:rsidRPr="00C05830">
        <w:rPr>
          <w:rFonts w:asciiTheme="minorHAnsi" w:hAnsiTheme="minorHAnsi" w:cstheme="minorHAnsi"/>
          <w:b/>
          <w:bCs/>
          <w:sz w:val="22"/>
          <w:szCs w:val="22"/>
        </w:rPr>
        <w:t>protections.</w:t>
      </w:r>
      <w:r w:rsidR="003A4F4C" w:rsidRPr="00C05830">
        <w:rPr>
          <w:rFonts w:asciiTheme="minorHAnsi" w:hAnsiTheme="minorHAnsi" w:cstheme="minorHAnsi"/>
          <w:b/>
          <w:bCs/>
          <w:sz w:val="22"/>
          <w:szCs w:val="22"/>
        </w:rPr>
        <w:br/>
        <w:t>** This form expires annually and must be signed again at the start of each year **</w:t>
      </w:r>
    </w:p>
    <w:sectPr w:rsidR="007115C1" w:rsidRPr="00141AD4" w:rsidSect="002705B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05B2A" w14:textId="77777777" w:rsidR="003C4D01" w:rsidRDefault="003C4D01" w:rsidP="00300E3E">
      <w:pPr>
        <w:spacing w:after="0" w:line="240" w:lineRule="auto"/>
      </w:pPr>
      <w:r>
        <w:separator/>
      </w:r>
    </w:p>
  </w:endnote>
  <w:endnote w:type="continuationSeparator" w:id="0">
    <w:p w14:paraId="59E6D719" w14:textId="77777777" w:rsidR="003C4D01" w:rsidRDefault="003C4D01" w:rsidP="00300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483428"/>
      <w:docPartObj>
        <w:docPartGallery w:val="Page Numbers (Bottom of Page)"/>
        <w:docPartUnique/>
      </w:docPartObj>
    </w:sdtPr>
    <w:sdtEndPr>
      <w:rPr>
        <w:noProof/>
      </w:rPr>
    </w:sdtEndPr>
    <w:sdtContent>
      <w:p w14:paraId="307FD981" w14:textId="5626A23B" w:rsidR="003A4F4C" w:rsidRDefault="003A4F4C" w:rsidP="00141AD4">
        <w:pPr>
          <w:pStyle w:val="Footer"/>
        </w:pPr>
        <w:r>
          <w:fldChar w:fldCharType="begin"/>
        </w:r>
        <w:r>
          <w:instrText xml:space="preserve"> PAGE   \* MERGEFORMAT </w:instrText>
        </w:r>
        <w:r>
          <w:fldChar w:fldCharType="separate"/>
        </w:r>
        <w:r>
          <w:rPr>
            <w:noProof/>
          </w:rPr>
          <w:t>2</w:t>
        </w:r>
        <w:r>
          <w:rPr>
            <w:noProof/>
          </w:rPr>
          <w:fldChar w:fldCharType="end"/>
        </w:r>
        <w:r w:rsidR="00141AD4">
          <w:rPr>
            <w:noProof/>
          </w:rPr>
          <w:tab/>
        </w:r>
        <w:r w:rsidR="00141AD4">
          <w:rPr>
            <w:noProof/>
          </w:rPr>
          <w:tab/>
        </w:r>
        <w:r w:rsidR="00141AD4" w:rsidRPr="00141AD4">
          <w:rPr>
            <w:i/>
            <w:iCs/>
            <w:noProof/>
            <w:sz w:val="16"/>
            <w:szCs w:val="16"/>
          </w:rPr>
          <w:t xml:space="preserve">Revised </w:t>
        </w:r>
        <w:r w:rsidR="00C2537B">
          <w:rPr>
            <w:i/>
            <w:iCs/>
            <w:noProof/>
            <w:sz w:val="16"/>
            <w:szCs w:val="16"/>
          </w:rPr>
          <w:t>1</w:t>
        </w:r>
        <w:r w:rsidR="00141AD4" w:rsidRPr="00141AD4">
          <w:rPr>
            <w:i/>
            <w:iCs/>
            <w:noProof/>
            <w:sz w:val="16"/>
            <w:szCs w:val="16"/>
          </w:rPr>
          <w:t>/202</w:t>
        </w:r>
        <w:r w:rsidR="00C2537B">
          <w:rPr>
            <w:i/>
            <w:iCs/>
            <w:noProof/>
            <w:sz w:val="16"/>
            <w:szCs w:val="16"/>
          </w:rPr>
          <w:t>4</w:t>
        </w:r>
      </w:p>
    </w:sdtContent>
  </w:sdt>
  <w:p w14:paraId="5A9E2FEA" w14:textId="77777777" w:rsidR="009E478A" w:rsidRDefault="009E4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EE9C3" w14:textId="77777777" w:rsidR="003C4D01" w:rsidRDefault="003C4D01" w:rsidP="00300E3E">
      <w:pPr>
        <w:spacing w:after="0" w:line="240" w:lineRule="auto"/>
      </w:pPr>
      <w:r>
        <w:separator/>
      </w:r>
    </w:p>
  </w:footnote>
  <w:footnote w:type="continuationSeparator" w:id="0">
    <w:p w14:paraId="0EDCE5A2" w14:textId="77777777" w:rsidR="003C4D01" w:rsidRDefault="003C4D01" w:rsidP="00300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8EF4E" w14:textId="08BD9E60" w:rsidR="0071392A" w:rsidRDefault="0071392A" w:rsidP="00300E3E">
    <w:pPr>
      <w:pStyle w:val="Header"/>
      <w:jc w:val="center"/>
    </w:pPr>
    <w:r>
      <w:rPr>
        <w:noProof/>
      </w:rPr>
      <w:drawing>
        <wp:inline distT="0" distB="0" distL="0" distR="0" wp14:anchorId="17DCC829" wp14:editId="0BF791AF">
          <wp:extent cx="3104515" cy="812712"/>
          <wp:effectExtent l="0" t="0" r="635" b="6985"/>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acon Logo 2020 blue.png"/>
                  <pic:cNvPicPr/>
                </pic:nvPicPr>
                <pic:blipFill rotWithShape="1">
                  <a:blip r:embed="rId1">
                    <a:extLst>
                      <a:ext uri="{28A0092B-C50C-407E-A947-70E740481C1C}">
                        <a14:useLocalDpi xmlns:a14="http://schemas.microsoft.com/office/drawing/2010/main" val="0"/>
                      </a:ext>
                    </a:extLst>
                  </a:blip>
                  <a:srcRect l="5894" t="20078" r="9560" b="24232"/>
                  <a:stretch/>
                </pic:blipFill>
                <pic:spPr bwMode="auto">
                  <a:xfrm>
                    <a:off x="0" y="0"/>
                    <a:ext cx="3171175" cy="830163"/>
                  </a:xfrm>
                  <a:prstGeom prst="rect">
                    <a:avLst/>
                  </a:prstGeom>
                  <a:ln>
                    <a:noFill/>
                  </a:ln>
                  <a:extLst>
                    <a:ext uri="{53640926-AAD7-44D8-BBD7-CCE9431645EC}">
                      <a14:shadowObscured xmlns:a14="http://schemas.microsoft.com/office/drawing/2010/main"/>
                    </a:ext>
                  </a:extLst>
                </pic:spPr>
              </pic:pic>
            </a:graphicData>
          </a:graphic>
        </wp:inline>
      </w:drawing>
    </w:r>
  </w:p>
  <w:p w14:paraId="6D7172FB" w14:textId="78DCFB66" w:rsidR="0071392A" w:rsidRPr="00691D9E" w:rsidRDefault="0071392A" w:rsidP="00300E3E">
    <w:pPr>
      <w:pStyle w:val="Header"/>
      <w:jc w:val="center"/>
      <w:rPr>
        <w:sz w:val="20"/>
        <w:szCs w:val="20"/>
      </w:rPr>
    </w:pPr>
    <w:r w:rsidRPr="00691D9E">
      <w:rPr>
        <w:sz w:val="20"/>
        <w:szCs w:val="20"/>
      </w:rPr>
      <w:t>20</w:t>
    </w:r>
    <w:r w:rsidR="0003406E">
      <w:rPr>
        <w:sz w:val="20"/>
        <w:szCs w:val="20"/>
      </w:rPr>
      <w:t>2 Industrial Court</w:t>
    </w:r>
    <w:r w:rsidRPr="00691D9E">
      <w:rPr>
        <w:sz w:val="20"/>
        <w:szCs w:val="20"/>
      </w:rPr>
      <w:t xml:space="preserve"> Wylie, TX 75098 </w:t>
    </w:r>
    <w:r w:rsidRPr="00691D9E">
      <w:rPr>
        <w:rFonts w:cstheme="minorHAnsi"/>
        <w:sz w:val="20"/>
        <w:szCs w:val="20"/>
      </w:rPr>
      <w:t>·</w:t>
    </w:r>
    <w:r w:rsidRPr="00691D9E">
      <w:rPr>
        <w:sz w:val="20"/>
        <w:szCs w:val="20"/>
      </w:rPr>
      <w:t xml:space="preserve"> 469-757-4525 </w:t>
    </w:r>
    <w:r w:rsidR="00691D9E" w:rsidRPr="00691D9E">
      <w:rPr>
        <w:rFonts w:cstheme="minorHAnsi"/>
        <w:sz w:val="20"/>
        <w:szCs w:val="20"/>
      </w:rPr>
      <w:t>·</w:t>
    </w:r>
    <w:r w:rsidR="00691D9E" w:rsidRPr="00691D9E">
      <w:rPr>
        <w:sz w:val="20"/>
        <w:szCs w:val="20"/>
      </w:rPr>
      <w:t xml:space="preserve"> www.BeaconCounselor.com</w:t>
    </w:r>
    <w:r w:rsidR="00691D9E" w:rsidRPr="00691D9E">
      <w:rPr>
        <w:rFonts w:cstheme="minorHAnsi"/>
        <w:sz w:val="20"/>
        <w:szCs w:val="20"/>
      </w:rPr>
      <w:t xml:space="preserve"> </w:t>
    </w:r>
    <w:r w:rsidRPr="00691D9E">
      <w:rPr>
        <w:rFonts w:cstheme="minorHAnsi"/>
        <w:sz w:val="20"/>
        <w:szCs w:val="20"/>
      </w:rPr>
      <w:t>·</w:t>
    </w:r>
    <w:r w:rsidRPr="00691D9E">
      <w:rPr>
        <w:sz w:val="20"/>
        <w:szCs w:val="20"/>
      </w:rPr>
      <w:t xml:space="preserve"> </w:t>
    </w:r>
    <w:r w:rsidR="00691D9E" w:rsidRPr="00691D9E">
      <w:rPr>
        <w:sz w:val="20"/>
        <w:szCs w:val="20"/>
      </w:rPr>
      <w:t>info@beaconcounselor.com</w:t>
    </w:r>
  </w:p>
  <w:p w14:paraId="3B0E1727" w14:textId="36C3DD33" w:rsidR="00300E3E" w:rsidRDefault="00300E3E" w:rsidP="00300E3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7B8C"/>
    <w:multiLevelType w:val="hybridMultilevel"/>
    <w:tmpl w:val="05BE98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B53BDA"/>
    <w:multiLevelType w:val="hybridMultilevel"/>
    <w:tmpl w:val="D0FE1A1A"/>
    <w:lvl w:ilvl="0" w:tplc="F1722A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54BBA"/>
    <w:multiLevelType w:val="hybridMultilevel"/>
    <w:tmpl w:val="DB643486"/>
    <w:lvl w:ilvl="0" w:tplc="86DE824E">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46064"/>
    <w:multiLevelType w:val="hybridMultilevel"/>
    <w:tmpl w:val="2B6E637A"/>
    <w:lvl w:ilvl="0" w:tplc="EA1261C6">
      <w:start w:val="1"/>
      <w:numFmt w:val="bullet"/>
      <w:lvlText w:val="*"/>
      <w:lvlJc w:val="left"/>
      <w:pPr>
        <w:ind w:left="720" w:hanging="360"/>
      </w:pPr>
      <w:rPr>
        <w:rFonts w:ascii="Source Sans Pro" w:hAnsi="Source Sans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5B2395"/>
    <w:multiLevelType w:val="hybridMultilevel"/>
    <w:tmpl w:val="797023CA"/>
    <w:lvl w:ilvl="0" w:tplc="EA1261C6">
      <w:start w:val="1"/>
      <w:numFmt w:val="bullet"/>
      <w:lvlText w:val="*"/>
      <w:lvlJc w:val="left"/>
      <w:pPr>
        <w:ind w:left="720" w:hanging="360"/>
      </w:pPr>
      <w:rPr>
        <w:rFonts w:ascii="Source Sans Pro" w:hAnsi="Source Sans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391D00"/>
    <w:multiLevelType w:val="hybridMultilevel"/>
    <w:tmpl w:val="5DA63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253CEE"/>
    <w:multiLevelType w:val="hybridMultilevel"/>
    <w:tmpl w:val="BE5A2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A5D40"/>
    <w:multiLevelType w:val="hybridMultilevel"/>
    <w:tmpl w:val="4EB4A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2519546">
    <w:abstractNumId w:val="5"/>
  </w:num>
  <w:num w:numId="2" w16cid:durableId="142426752">
    <w:abstractNumId w:val="7"/>
  </w:num>
  <w:num w:numId="3" w16cid:durableId="1251813814">
    <w:abstractNumId w:val="2"/>
  </w:num>
  <w:num w:numId="4" w16cid:durableId="379869481">
    <w:abstractNumId w:val="1"/>
  </w:num>
  <w:num w:numId="5" w16cid:durableId="1782987589">
    <w:abstractNumId w:val="6"/>
  </w:num>
  <w:num w:numId="6" w16cid:durableId="146670285">
    <w:abstractNumId w:val="0"/>
  </w:num>
  <w:num w:numId="7" w16cid:durableId="973099871">
    <w:abstractNumId w:val="3"/>
  </w:num>
  <w:num w:numId="8" w16cid:durableId="7869685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E3E"/>
    <w:rsid w:val="00004982"/>
    <w:rsid w:val="0003406E"/>
    <w:rsid w:val="00086521"/>
    <w:rsid w:val="000A42E7"/>
    <w:rsid w:val="00141AD4"/>
    <w:rsid w:val="00196EC9"/>
    <w:rsid w:val="001B1634"/>
    <w:rsid w:val="002371E5"/>
    <w:rsid w:val="00252C66"/>
    <w:rsid w:val="002705B1"/>
    <w:rsid w:val="00292C9A"/>
    <w:rsid w:val="00293B15"/>
    <w:rsid w:val="002B48AF"/>
    <w:rsid w:val="002C7EB1"/>
    <w:rsid w:val="002E573E"/>
    <w:rsid w:val="002F5459"/>
    <w:rsid w:val="00300E3E"/>
    <w:rsid w:val="00365C26"/>
    <w:rsid w:val="003A4F4C"/>
    <w:rsid w:val="003A5386"/>
    <w:rsid w:val="003C4D01"/>
    <w:rsid w:val="003F32B6"/>
    <w:rsid w:val="00404F5A"/>
    <w:rsid w:val="00442A1F"/>
    <w:rsid w:val="004E4AEA"/>
    <w:rsid w:val="00513309"/>
    <w:rsid w:val="00527279"/>
    <w:rsid w:val="005B6B7F"/>
    <w:rsid w:val="005E7FFC"/>
    <w:rsid w:val="00602800"/>
    <w:rsid w:val="006366C7"/>
    <w:rsid w:val="00663DFC"/>
    <w:rsid w:val="00691D9E"/>
    <w:rsid w:val="00694B1E"/>
    <w:rsid w:val="006A1C54"/>
    <w:rsid w:val="006D390A"/>
    <w:rsid w:val="007115C1"/>
    <w:rsid w:val="0071392A"/>
    <w:rsid w:val="0072299B"/>
    <w:rsid w:val="00731FA5"/>
    <w:rsid w:val="008077B2"/>
    <w:rsid w:val="00833236"/>
    <w:rsid w:val="00867C08"/>
    <w:rsid w:val="0092686C"/>
    <w:rsid w:val="009367B4"/>
    <w:rsid w:val="00963BD8"/>
    <w:rsid w:val="00977F52"/>
    <w:rsid w:val="009C7F36"/>
    <w:rsid w:val="009D107D"/>
    <w:rsid w:val="009D2643"/>
    <w:rsid w:val="009E478A"/>
    <w:rsid w:val="00A57425"/>
    <w:rsid w:val="00A938C7"/>
    <w:rsid w:val="00A952AB"/>
    <w:rsid w:val="00AE7ED4"/>
    <w:rsid w:val="00AF2513"/>
    <w:rsid w:val="00B6265C"/>
    <w:rsid w:val="00B93AA7"/>
    <w:rsid w:val="00BE7AEE"/>
    <w:rsid w:val="00C05830"/>
    <w:rsid w:val="00C25269"/>
    <w:rsid w:val="00C2537B"/>
    <w:rsid w:val="00C60B86"/>
    <w:rsid w:val="00C621DF"/>
    <w:rsid w:val="00C82354"/>
    <w:rsid w:val="00C82F83"/>
    <w:rsid w:val="00C9711C"/>
    <w:rsid w:val="00CB3398"/>
    <w:rsid w:val="00CF02F7"/>
    <w:rsid w:val="00D63117"/>
    <w:rsid w:val="00DA1FFE"/>
    <w:rsid w:val="00DD3EA1"/>
    <w:rsid w:val="00E07171"/>
    <w:rsid w:val="00E52F87"/>
    <w:rsid w:val="00E612B0"/>
    <w:rsid w:val="00E96DDC"/>
    <w:rsid w:val="00EC417A"/>
    <w:rsid w:val="00EE30BC"/>
    <w:rsid w:val="00F421DB"/>
    <w:rsid w:val="00F60B33"/>
    <w:rsid w:val="00F94420"/>
    <w:rsid w:val="00FC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FB71"/>
  <w15:chartTrackingRefBased/>
  <w15:docId w15:val="{1FE4F9E7-45FB-481D-916E-3C64213C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E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E3E"/>
  </w:style>
  <w:style w:type="paragraph" w:styleId="Footer">
    <w:name w:val="footer"/>
    <w:basedOn w:val="Normal"/>
    <w:link w:val="FooterChar"/>
    <w:uiPriority w:val="99"/>
    <w:unhideWhenUsed/>
    <w:rsid w:val="00300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E3E"/>
  </w:style>
  <w:style w:type="table" w:styleId="TableGrid">
    <w:name w:val="Table Grid"/>
    <w:basedOn w:val="TableNormal"/>
    <w:uiPriority w:val="39"/>
    <w:rsid w:val="00963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02F7"/>
    <w:pPr>
      <w:ind w:left="720"/>
      <w:contextualSpacing/>
    </w:pPr>
  </w:style>
  <w:style w:type="character" w:styleId="Hyperlink">
    <w:name w:val="Hyperlink"/>
    <w:uiPriority w:val="99"/>
    <w:unhideWhenUsed/>
    <w:rsid w:val="00513309"/>
    <w:rPr>
      <w:color w:val="0563C1"/>
      <w:u w:val="single"/>
    </w:rPr>
  </w:style>
  <w:style w:type="paragraph" w:styleId="BodyText">
    <w:name w:val="Body Text"/>
    <w:basedOn w:val="Normal"/>
    <w:link w:val="BodyTextChar"/>
    <w:uiPriority w:val="1"/>
    <w:qFormat/>
    <w:rsid w:val="009D107D"/>
    <w:pPr>
      <w:widowControl w:val="0"/>
      <w:autoSpaceDE w:val="0"/>
      <w:autoSpaceDN w:val="0"/>
      <w:adjustRightInd w:val="0"/>
      <w:spacing w:after="0" w:line="240" w:lineRule="auto"/>
    </w:pPr>
    <w:rPr>
      <w:rFonts w:ascii="Calibri" w:eastAsia="Times New Roman" w:hAnsi="Calibri" w:cs="Calibri"/>
      <w:sz w:val="24"/>
      <w:szCs w:val="24"/>
    </w:rPr>
  </w:style>
  <w:style w:type="character" w:customStyle="1" w:styleId="BodyTextChar">
    <w:name w:val="Body Text Char"/>
    <w:basedOn w:val="DefaultParagraphFont"/>
    <w:link w:val="BodyText"/>
    <w:uiPriority w:val="99"/>
    <w:rsid w:val="009D107D"/>
    <w:rPr>
      <w:rFonts w:ascii="Calibri" w:eastAsia="Times New Roman" w:hAnsi="Calibri" w:cs="Calibri"/>
      <w:sz w:val="24"/>
      <w:szCs w:val="24"/>
    </w:rPr>
  </w:style>
  <w:style w:type="character" w:styleId="UnresolvedMention">
    <w:name w:val="Unresolved Mention"/>
    <w:basedOn w:val="DefaultParagraphFont"/>
    <w:uiPriority w:val="99"/>
    <w:semiHidden/>
    <w:unhideWhenUsed/>
    <w:rsid w:val="00691D9E"/>
    <w:rPr>
      <w:color w:val="605E5C"/>
      <w:shd w:val="clear" w:color="auto" w:fill="E1DFDD"/>
    </w:rPr>
  </w:style>
  <w:style w:type="paragraph" w:customStyle="1" w:styleId="TableParagraph">
    <w:name w:val="Table Paragraph"/>
    <w:basedOn w:val="Normal"/>
    <w:uiPriority w:val="1"/>
    <w:qFormat/>
    <w:rsid w:val="007115C1"/>
    <w:pPr>
      <w:widowControl w:val="0"/>
      <w:autoSpaceDE w:val="0"/>
      <w:autoSpaceDN w:val="0"/>
      <w:adjustRightInd w:val="0"/>
      <w:spacing w:after="0" w:line="240" w:lineRule="auto"/>
    </w:pPr>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6184E-972B-4FC8-B80F-E19C75FF5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Liesal Miller</dc:creator>
  <cp:keywords/>
  <dc:description/>
  <cp:lastModifiedBy>Liesal Miller</cp:lastModifiedBy>
  <cp:revision>3</cp:revision>
  <cp:lastPrinted>2024-02-01T18:02:00Z</cp:lastPrinted>
  <dcterms:created xsi:type="dcterms:W3CDTF">2024-02-01T17:43:00Z</dcterms:created>
  <dcterms:modified xsi:type="dcterms:W3CDTF">2024-02-02T15:16:00Z</dcterms:modified>
</cp:coreProperties>
</file>