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A855" w14:textId="77777777" w:rsidR="00EF7306" w:rsidRPr="00EF7306" w:rsidRDefault="00EF7306" w:rsidP="00EF7306">
      <w:pPr>
        <w:jc w:val="center"/>
        <w:rPr>
          <w:b/>
          <w:bCs/>
          <w:sz w:val="16"/>
          <w:szCs w:val="16"/>
        </w:rPr>
      </w:pPr>
    </w:p>
    <w:p w14:paraId="7B6E652E" w14:textId="61DD231B" w:rsidR="00B456C8" w:rsidRPr="00EF7306" w:rsidRDefault="00E555AF" w:rsidP="00EF7306">
      <w:pPr>
        <w:jc w:val="center"/>
        <w:rPr>
          <w:b/>
          <w:bCs/>
          <w:sz w:val="36"/>
          <w:szCs w:val="36"/>
        </w:rPr>
      </w:pPr>
      <w:r w:rsidRPr="00EF7306">
        <w:rPr>
          <w:b/>
          <w:bCs/>
          <w:sz w:val="36"/>
          <w:szCs w:val="36"/>
        </w:rPr>
        <w:t>Client Informed Consent</w:t>
      </w:r>
    </w:p>
    <w:p w14:paraId="2F4AC34B" w14:textId="6232DF79" w:rsidR="00E555AF" w:rsidRPr="00EF7306" w:rsidRDefault="00E555AF" w:rsidP="00E555AF">
      <w:pPr>
        <w:pBdr>
          <w:bottom w:val="single" w:sz="12" w:space="1" w:color="auto"/>
        </w:pBdr>
        <w:rPr>
          <w:b/>
          <w:bCs/>
        </w:rPr>
      </w:pPr>
      <w:r w:rsidRPr="00EF7306">
        <w:rPr>
          <w:b/>
          <w:bCs/>
        </w:rPr>
        <w:t>Philosophy</w:t>
      </w:r>
    </w:p>
    <w:p w14:paraId="22787224" w14:textId="219E333E" w:rsidR="000B6B9B" w:rsidRPr="00EF7306" w:rsidRDefault="00E555AF" w:rsidP="000B6B9B">
      <w:r w:rsidRPr="00EF7306">
        <w:t xml:space="preserve">We </w:t>
      </w:r>
      <w:r w:rsidR="003D373D" w:rsidRPr="00EF7306">
        <w:t xml:space="preserve">are a </w:t>
      </w:r>
      <w:r w:rsidRPr="00EF7306">
        <w:t xml:space="preserve">caring, compassionate, professional </w:t>
      </w:r>
      <w:r w:rsidR="003D373D" w:rsidRPr="00EF7306">
        <w:t>practice</w:t>
      </w:r>
      <w:r w:rsidR="00F87F81" w:rsidRPr="00EF7306">
        <w:t xml:space="preserve"> of </w:t>
      </w:r>
      <w:r w:rsidR="00B82E6B" w:rsidRPr="00EF7306">
        <w:t xml:space="preserve">counselors </w:t>
      </w:r>
      <w:r w:rsidR="00F87F81" w:rsidRPr="00EF7306">
        <w:t>and therapists who</w:t>
      </w:r>
      <w:r w:rsidRPr="00EF7306">
        <w:t xml:space="preserve"> will endeavor to meet you where you are</w:t>
      </w:r>
      <w:r w:rsidR="003D373D" w:rsidRPr="00EF7306">
        <w:t>,</w:t>
      </w:r>
      <w:r w:rsidRPr="00EF7306">
        <w:t xml:space="preserve"> respect</w:t>
      </w:r>
      <w:r w:rsidR="003D373D" w:rsidRPr="00EF7306">
        <w:t>ing</w:t>
      </w:r>
      <w:r w:rsidRPr="00EF7306">
        <w:t xml:space="preserve"> you and your beliefs</w:t>
      </w:r>
      <w:r w:rsidR="003D373D" w:rsidRPr="00EF7306">
        <w:t>, while journeying to greater health and hope</w:t>
      </w:r>
      <w:r w:rsidRPr="00EF7306">
        <w:t xml:space="preserve">.   </w:t>
      </w:r>
      <w:r w:rsidR="00EF7306">
        <w:br/>
      </w:r>
    </w:p>
    <w:p w14:paraId="0E8EB09D" w14:textId="77777777" w:rsidR="000B6B9B" w:rsidRPr="00EF7306" w:rsidRDefault="000B6B9B" w:rsidP="000B6B9B">
      <w:pPr>
        <w:pBdr>
          <w:bottom w:val="single" w:sz="12" w:space="1" w:color="auto"/>
        </w:pBdr>
        <w:rPr>
          <w:b/>
          <w:bCs/>
        </w:rPr>
      </w:pPr>
      <w:r w:rsidRPr="00EF7306">
        <w:rPr>
          <w:b/>
          <w:bCs/>
        </w:rPr>
        <w:t>Effects of Counseling</w:t>
      </w:r>
    </w:p>
    <w:p w14:paraId="6E818DE3" w14:textId="0806BD99" w:rsidR="000B6B9B" w:rsidRPr="00EF7306" w:rsidRDefault="000B6B9B" w:rsidP="000B6B9B">
      <w:r w:rsidRPr="00EF7306">
        <w:t xml:space="preserve">Counseling is a personal exploration and may lead to major changes in your life, perspective, and decisions.  These changes may affect significant relationships, your job, and your understanding of yourself.  Some of these life changes could be temporarily distressing.  The exact nature of these changes cannot be predicted.  We will work to achieve the best possible results for you.  Some clients need only a few sessions to achieve their </w:t>
      </w:r>
      <w:r w:rsidR="00F87F81" w:rsidRPr="00EF7306">
        <w:t>desired outcomes</w:t>
      </w:r>
      <w:r w:rsidRPr="00EF7306">
        <w:t xml:space="preserve"> while others may require months or sometimes years of counseling.  You are in complete control and may end the counseling relationship at any time, though we do ask that you participate in a</w:t>
      </w:r>
      <w:r w:rsidR="00FB48D5" w:rsidRPr="00EF7306">
        <w:t xml:space="preserve"> final</w:t>
      </w:r>
      <w:r w:rsidRPr="00EF7306">
        <w:t xml:space="preserve"> termination session</w:t>
      </w:r>
      <w:r w:rsidR="00B82E6B" w:rsidRPr="00EF7306">
        <w:t xml:space="preserve"> before ending services</w:t>
      </w:r>
      <w:r w:rsidRPr="00EF7306">
        <w:t xml:space="preserve">.  </w:t>
      </w:r>
      <w:r w:rsidR="00EF7306">
        <w:br/>
      </w:r>
    </w:p>
    <w:p w14:paraId="7B2D387E" w14:textId="77777777" w:rsidR="000B6B9B" w:rsidRPr="00EF7306" w:rsidRDefault="000B6B9B" w:rsidP="000B6B9B">
      <w:pPr>
        <w:pBdr>
          <w:bottom w:val="single" w:sz="12" w:space="1" w:color="auto"/>
        </w:pBdr>
        <w:rPr>
          <w:b/>
          <w:bCs/>
        </w:rPr>
      </w:pPr>
      <w:r w:rsidRPr="00EF7306">
        <w:rPr>
          <w:b/>
          <w:bCs/>
        </w:rPr>
        <w:t>Counseling Relationship</w:t>
      </w:r>
    </w:p>
    <w:p w14:paraId="32A0377A" w14:textId="285F4DD3" w:rsidR="00DC5B05" w:rsidRPr="00EF7306" w:rsidRDefault="000B6B9B" w:rsidP="000B6B9B">
      <w:r w:rsidRPr="00EF7306">
        <w:t xml:space="preserve">Although counseling sessions may be very intimate psychologically, it is important for you to realize that we have a professional relationship rather than a social one.  Our contact will be limited to sessions you arrange with the </w:t>
      </w:r>
      <w:r w:rsidR="00B82E6B" w:rsidRPr="00EF7306">
        <w:t>counselor/therapist</w:t>
      </w:r>
      <w:r w:rsidRPr="00EF7306">
        <w:t xml:space="preserve">.  Please do not extend invitations to social gatherings, ask us to write references for you, or ask us to relate to you in any way other than in the professional context of our counseling sessions.  You will be best served if the relationship remains strictly professional and if our sessions concentrate exclusively on your concerns.  In order to protect your confidentiality, your </w:t>
      </w:r>
      <w:r w:rsidR="00B82E6B" w:rsidRPr="00EF7306">
        <w:t>counselor/therapist</w:t>
      </w:r>
      <w:r w:rsidRPr="00EF7306">
        <w:t xml:space="preserve"> will not say hello, wave, or otherwise acknowledge you if </w:t>
      </w:r>
      <w:r w:rsidR="00F87F81" w:rsidRPr="00EF7306">
        <w:t xml:space="preserve">you should see one another outside of the </w:t>
      </w:r>
      <w:r w:rsidR="00B82E6B" w:rsidRPr="00EF7306">
        <w:t>Beacon Counseling</w:t>
      </w:r>
      <w:r w:rsidR="00F87F81" w:rsidRPr="00EF7306">
        <w:t xml:space="preserve"> office</w:t>
      </w:r>
      <w:r w:rsidR="00B82E6B" w:rsidRPr="00EF7306">
        <w:t>s</w:t>
      </w:r>
      <w:r w:rsidRPr="00EF7306">
        <w:t xml:space="preserve">. </w:t>
      </w:r>
      <w:r w:rsidR="00304197">
        <w:br/>
      </w:r>
    </w:p>
    <w:p w14:paraId="3D13AE99" w14:textId="77777777" w:rsidR="00304197" w:rsidRPr="00EF7306" w:rsidRDefault="00304197" w:rsidP="00304197">
      <w:pPr>
        <w:pBdr>
          <w:bottom w:val="single" w:sz="12" w:space="1" w:color="auto"/>
        </w:pBdr>
        <w:rPr>
          <w:b/>
          <w:bCs/>
        </w:rPr>
      </w:pPr>
      <w:r w:rsidRPr="00EF7306">
        <w:rPr>
          <w:b/>
          <w:bCs/>
        </w:rPr>
        <w:t>Counseling Minors</w:t>
      </w:r>
    </w:p>
    <w:p w14:paraId="371DE572" w14:textId="77777777" w:rsidR="00304197" w:rsidRPr="00EF7306" w:rsidRDefault="00304197" w:rsidP="00304197">
      <w:r w:rsidRPr="00EF7306">
        <w:t xml:space="preserve">It is important that your child is able to establish a trusting relationship with their counselor/therapist; therefore, the clinician will give the parent their opinion about the interaction with the minor client.  Sometimes during the session, a disclosure may occur which should be shared with the parent.  In this case, the counselor/therapist will ask the parent into the counseling session and then allow the child to make the appropriate disclosure to the parent or the clinician will make the disclosure in the presence of the child when appropriate. Since counseling of minors often concern parental issues, the parent must be willing to address those issues to make appropriate changes based on the recommendations of the child’s counselor/therapist.  The parent also must respect and trust that the clinician will inform them about treatment to maintain legal and ethical demands, while also keeping the trust of the child client.  </w:t>
      </w:r>
    </w:p>
    <w:p w14:paraId="4AD45684" w14:textId="77777777" w:rsidR="00304197" w:rsidRDefault="00304197" w:rsidP="00304197">
      <w:pPr>
        <w:pBdr>
          <w:bottom w:val="single" w:sz="12" w:space="1" w:color="auto"/>
        </w:pBdr>
      </w:pPr>
      <w:r w:rsidRPr="00EF7306">
        <w:lastRenderedPageBreak/>
        <w:t xml:space="preserve">Please note that for children of separation or divorce, we will not be able to see the child client until a copy of the temporary orders, custody settlement, or divorce decree is obtained.  This is required for proper understanding of who may consent to our services.  We try our best to communicate with both parents, despite custody arrangements and understand that both parents have a right to information about their child’s treatment.  </w:t>
      </w:r>
      <w:r>
        <w:br/>
      </w:r>
    </w:p>
    <w:p w14:paraId="0082C776" w14:textId="2E40A1E0" w:rsidR="00DC5B05" w:rsidRPr="00EF7306" w:rsidRDefault="00DC5B05" w:rsidP="00304197">
      <w:pPr>
        <w:pBdr>
          <w:bottom w:val="single" w:sz="12" w:space="1" w:color="auto"/>
        </w:pBdr>
        <w:rPr>
          <w:b/>
          <w:bCs/>
        </w:rPr>
      </w:pPr>
      <w:r w:rsidRPr="00EF7306">
        <w:rPr>
          <w:b/>
          <w:bCs/>
        </w:rPr>
        <w:t xml:space="preserve">Marital and Family </w:t>
      </w:r>
      <w:r w:rsidR="00B1087F">
        <w:rPr>
          <w:b/>
          <w:bCs/>
        </w:rPr>
        <w:t>Sessions</w:t>
      </w:r>
    </w:p>
    <w:p w14:paraId="28B06A9F" w14:textId="415E432B" w:rsidR="003D373D" w:rsidRPr="00EF7306" w:rsidRDefault="00DC5B05" w:rsidP="00EF7306">
      <w:r w:rsidRPr="00EF7306">
        <w:t>When coming to Beacon Counseling for marital or family therapy, it is important to understand that each family member present is an individual client of Beacon Counseling.  By your signature, you are expressing understanding th</w:t>
      </w:r>
      <w:r w:rsidR="00EF7306" w:rsidRPr="00EF7306">
        <w:t>at you are entitled to records only pertaining your involvement in session</w:t>
      </w:r>
      <w:r w:rsidR="00B1087F">
        <w:t>s</w:t>
      </w:r>
      <w:r w:rsidR="00EF7306" w:rsidRPr="00EF7306">
        <w:t>, unless an appropriate release of information is signed or if</w:t>
      </w:r>
      <w:r w:rsidR="00B1087F">
        <w:t xml:space="preserve"> you are</w:t>
      </w:r>
      <w:r w:rsidR="00EF7306" w:rsidRPr="00EF7306">
        <w:t xml:space="preserve"> the parent of a minor child involved in the counseling session.  </w:t>
      </w:r>
      <w:r w:rsidR="00304197">
        <w:br/>
      </w:r>
    </w:p>
    <w:p w14:paraId="193749D5" w14:textId="1560CEBE" w:rsidR="003D373D" w:rsidRPr="00EF7306" w:rsidRDefault="00E555AF" w:rsidP="00E555AF">
      <w:pPr>
        <w:pBdr>
          <w:bottom w:val="single" w:sz="12" w:space="1" w:color="auto"/>
        </w:pBdr>
        <w:rPr>
          <w:b/>
          <w:bCs/>
        </w:rPr>
      </w:pPr>
      <w:r w:rsidRPr="00EF7306">
        <w:rPr>
          <w:b/>
          <w:bCs/>
        </w:rPr>
        <w:t>Counseling</w:t>
      </w:r>
      <w:r w:rsidR="004F5705" w:rsidRPr="00EF7306">
        <w:rPr>
          <w:b/>
          <w:bCs/>
        </w:rPr>
        <w:t>/Therapy</w:t>
      </w:r>
      <w:r w:rsidRPr="00EF7306">
        <w:rPr>
          <w:b/>
          <w:bCs/>
        </w:rPr>
        <w:t xml:space="preserve"> </w:t>
      </w:r>
      <w:r w:rsidR="003D373D" w:rsidRPr="00EF7306">
        <w:rPr>
          <w:b/>
          <w:bCs/>
        </w:rPr>
        <w:t>Session</w:t>
      </w:r>
      <w:r w:rsidR="004F5705" w:rsidRPr="00EF7306">
        <w:rPr>
          <w:b/>
          <w:bCs/>
        </w:rPr>
        <w:t xml:space="preserve"> Length </w:t>
      </w:r>
      <w:r w:rsidR="000B6B9B" w:rsidRPr="00EF7306">
        <w:rPr>
          <w:b/>
          <w:bCs/>
        </w:rPr>
        <w:t>and Fees</w:t>
      </w:r>
    </w:p>
    <w:p w14:paraId="423C2E54" w14:textId="015FAAA5" w:rsidR="003D373D" w:rsidRPr="00EF7306" w:rsidRDefault="00E555AF" w:rsidP="00E555AF">
      <w:r w:rsidRPr="00EF7306">
        <w:t>C</w:t>
      </w:r>
      <w:r w:rsidR="004F5705" w:rsidRPr="00EF7306">
        <w:t>linical</w:t>
      </w:r>
      <w:r w:rsidRPr="00EF7306">
        <w:t xml:space="preserve"> sessions will last for approximately 50 minutes for adults and 30 to </w:t>
      </w:r>
      <w:r w:rsidR="003D373D" w:rsidRPr="00EF7306">
        <w:t>50</w:t>
      </w:r>
      <w:r w:rsidRPr="00EF7306">
        <w:t xml:space="preserve"> minutes for minors based on attention span</w:t>
      </w:r>
      <w:r w:rsidR="003D373D" w:rsidRPr="00EF7306">
        <w:t xml:space="preserve"> and time needed to communicate with parents </w:t>
      </w:r>
      <w:r w:rsidR="00EF7306" w:rsidRPr="00EF7306">
        <w:t>before</w:t>
      </w:r>
      <w:r w:rsidR="003D373D" w:rsidRPr="00EF7306">
        <w:t xml:space="preserve"> or after the session</w:t>
      </w:r>
      <w:r w:rsidRPr="00EF7306">
        <w:t xml:space="preserve">. </w:t>
      </w:r>
      <w:r w:rsidR="003D373D" w:rsidRPr="00EF7306">
        <w:t xml:space="preserve"> </w:t>
      </w:r>
      <w:r w:rsidRPr="00EF7306">
        <w:t xml:space="preserve">The counseling contact will be limited to counseling sessions you arrange with your staff </w:t>
      </w:r>
      <w:r w:rsidR="00B82E6B" w:rsidRPr="00EF7306">
        <w:t>c</w:t>
      </w:r>
      <w:r w:rsidR="00EF7306" w:rsidRPr="00EF7306">
        <w:t>linician</w:t>
      </w:r>
      <w:r w:rsidR="003D373D" w:rsidRPr="00EF7306">
        <w:t>,</w:t>
      </w:r>
      <w:r w:rsidRPr="00EF7306">
        <w:t xml:space="preserve"> except in case</w:t>
      </w:r>
      <w:r w:rsidR="00EF7306" w:rsidRPr="00EF7306">
        <w:t xml:space="preserve"> </w:t>
      </w:r>
      <w:r w:rsidRPr="00EF7306">
        <w:t>of</w:t>
      </w:r>
      <w:r w:rsidR="004F5705" w:rsidRPr="00EF7306">
        <w:t xml:space="preserve"> a</w:t>
      </w:r>
      <w:r w:rsidRPr="00EF7306">
        <w:t xml:space="preserve"> crisis.</w:t>
      </w:r>
      <w:r w:rsidR="003D373D" w:rsidRPr="00EF7306">
        <w:t xml:space="preserve"> </w:t>
      </w:r>
      <w:r w:rsidRPr="00EF7306">
        <w:t xml:space="preserve"> </w:t>
      </w:r>
    </w:p>
    <w:p w14:paraId="5454124E" w14:textId="3CD4397D" w:rsidR="000B6B9B" w:rsidRPr="00EF7306" w:rsidRDefault="000B6B9B" w:rsidP="000B6B9B">
      <w:r w:rsidRPr="00EF7306">
        <w:t xml:space="preserve">The fee for each </w:t>
      </w:r>
      <w:r w:rsidR="00975873">
        <w:t xml:space="preserve">50 minute </w:t>
      </w:r>
      <w:r w:rsidRPr="00EF7306">
        <w:t>session is $</w:t>
      </w:r>
      <w:r w:rsidR="00802C7D">
        <w:t>100</w:t>
      </w:r>
      <w:r w:rsidRPr="00EF7306">
        <w:t xml:space="preserve">.00 </w:t>
      </w:r>
      <w:r w:rsidR="004F5705" w:rsidRPr="00EF7306">
        <w:t>for fully licensed clinicians (Licensed Professional Counselor, Licensed Marriage and Family Therapist, Licensed Chemical Dependency Counselor).</w:t>
      </w:r>
      <w:r w:rsidR="00041BD8" w:rsidRPr="00EF7306">
        <w:t xml:space="preserve">  Our Associate clinicians, including Licensed Professional Counseling Associates and Marriage and Family Therapy Associates, fee for session is $</w:t>
      </w:r>
      <w:r w:rsidR="00802C7D">
        <w:t>85</w:t>
      </w:r>
      <w:r w:rsidR="00041BD8" w:rsidRPr="00EF7306">
        <w:t>.00.  Our Counseling and Marriage and Family Therapy Student Interns charge between $20-50.00 per session based on experience.</w:t>
      </w:r>
      <w:r w:rsidR="004F5705" w:rsidRPr="00975873">
        <w:rPr>
          <w:b/>
          <w:bCs/>
        </w:rPr>
        <w:t xml:space="preserve">  Payment </w:t>
      </w:r>
      <w:r w:rsidRPr="00975873">
        <w:rPr>
          <w:b/>
          <w:bCs/>
        </w:rPr>
        <w:t xml:space="preserve">must be </w:t>
      </w:r>
      <w:r w:rsidR="004F5705" w:rsidRPr="00975873">
        <w:rPr>
          <w:b/>
          <w:bCs/>
        </w:rPr>
        <w:t>made</w:t>
      </w:r>
      <w:r w:rsidRPr="00975873">
        <w:rPr>
          <w:b/>
          <w:bCs/>
        </w:rPr>
        <w:t xml:space="preserve"> at the </w:t>
      </w:r>
      <w:r w:rsidR="004F5705" w:rsidRPr="00975873">
        <w:rPr>
          <w:b/>
          <w:bCs/>
        </w:rPr>
        <w:t xml:space="preserve">time </w:t>
      </w:r>
      <w:r w:rsidRPr="00975873">
        <w:rPr>
          <w:b/>
          <w:bCs/>
        </w:rPr>
        <w:t>of session</w:t>
      </w:r>
      <w:r w:rsidR="004F5705" w:rsidRPr="00975873">
        <w:rPr>
          <w:b/>
          <w:bCs/>
        </w:rPr>
        <w:t>,</w:t>
      </w:r>
      <w:r w:rsidR="004F5705" w:rsidRPr="00EF7306">
        <w:t xml:space="preserve"> either beginning or the end</w:t>
      </w:r>
      <w:r w:rsidRPr="00EF7306">
        <w:t>.  Cash</w:t>
      </w:r>
      <w:r w:rsidR="00041BD8" w:rsidRPr="00EF7306">
        <w:t xml:space="preserve"> and</w:t>
      </w:r>
      <w:r w:rsidRPr="00EF7306">
        <w:t xml:space="preserve"> personal checks made out to “</w:t>
      </w:r>
      <w:r w:rsidR="00EE1C05" w:rsidRPr="00EF7306">
        <w:t>The Cross Church</w:t>
      </w:r>
      <w:r w:rsidRPr="00EF7306">
        <w:t>,” a</w:t>
      </w:r>
      <w:r w:rsidR="00041BD8" w:rsidRPr="00EF7306">
        <w:t xml:space="preserve">s well as </w:t>
      </w:r>
      <w:r w:rsidRPr="00EF7306">
        <w:t>credit</w:t>
      </w:r>
      <w:r w:rsidR="00041BD8" w:rsidRPr="00EF7306">
        <w:t xml:space="preserve"> cards, HSA cards, or FSA</w:t>
      </w:r>
      <w:r w:rsidRPr="00EF7306">
        <w:t xml:space="preserve"> </w:t>
      </w:r>
      <w:r w:rsidR="00041BD8" w:rsidRPr="00EF7306">
        <w:t xml:space="preserve">cards </w:t>
      </w:r>
      <w:r w:rsidRPr="00EF7306">
        <w:t xml:space="preserve">are acceptable for </w:t>
      </w:r>
      <w:r w:rsidR="004F5705" w:rsidRPr="00EF7306">
        <w:t xml:space="preserve">in-office </w:t>
      </w:r>
      <w:r w:rsidRPr="00EF7306">
        <w:t>payment.  Payment made via credit card can be</w:t>
      </w:r>
      <w:r w:rsidR="004F5705" w:rsidRPr="00EF7306">
        <w:t xml:space="preserve"> made</w:t>
      </w:r>
      <w:r w:rsidR="00AE309C" w:rsidRPr="00EF7306">
        <w:t xml:space="preserve"> </w:t>
      </w:r>
      <w:r w:rsidRPr="00EF7306">
        <w:t xml:space="preserve">online </w:t>
      </w:r>
      <w:r w:rsidR="00041BD8" w:rsidRPr="00EF7306">
        <w:t>at</w:t>
      </w:r>
      <w:r w:rsidRPr="00EF7306">
        <w:rPr>
          <w:rFonts w:cstheme="minorHAnsi"/>
        </w:rPr>
        <w:t xml:space="preserve"> </w:t>
      </w:r>
      <w:bookmarkStart w:id="0" w:name="_Hlk35440137"/>
      <w:r w:rsidR="004F5705" w:rsidRPr="00EF7306">
        <w:fldChar w:fldCharType="begin"/>
      </w:r>
      <w:r w:rsidR="004F5705" w:rsidRPr="00EF7306">
        <w:instrText xml:space="preserve"> HYPERLINK "https://onrealm.org/tccwylie/-/form/give/beacon" </w:instrText>
      </w:r>
      <w:r w:rsidR="004F5705" w:rsidRPr="00EF7306">
        <w:fldChar w:fldCharType="separate"/>
      </w:r>
      <w:r w:rsidR="004F5705" w:rsidRPr="00EF7306">
        <w:rPr>
          <w:rStyle w:val="Hyperlink"/>
        </w:rPr>
        <w:t>https://onrealm.org/tccwylie/-/form/give/beacon</w:t>
      </w:r>
      <w:r w:rsidR="004F5705" w:rsidRPr="00EF7306">
        <w:fldChar w:fldCharType="end"/>
      </w:r>
      <w:r w:rsidR="004F5705" w:rsidRPr="00EF7306">
        <w:t xml:space="preserve">.  </w:t>
      </w:r>
      <w:r w:rsidRPr="00EF7306">
        <w:rPr>
          <w:rFonts w:eastAsia="Times New Roman" w:cstheme="minorHAnsi"/>
          <w:color w:val="222222"/>
        </w:rPr>
        <w:t>When you reach this site enter the amount due,</w:t>
      </w:r>
      <w:r w:rsidR="000E5E96" w:rsidRPr="00EF7306">
        <w:rPr>
          <w:rFonts w:eastAsia="Times New Roman" w:cstheme="minorHAnsi"/>
          <w:color w:val="222222"/>
        </w:rPr>
        <w:t xml:space="preserve"> date of session,</w:t>
      </w:r>
      <w:r w:rsidRPr="00EF7306">
        <w:rPr>
          <w:rFonts w:eastAsia="Times New Roman" w:cstheme="minorHAnsi"/>
          <w:color w:val="222222"/>
        </w:rPr>
        <w:t xml:space="preserve"> then enter your </w:t>
      </w:r>
      <w:r w:rsidR="00FE798B" w:rsidRPr="00EF7306">
        <w:rPr>
          <w:rFonts w:eastAsia="Times New Roman" w:cstheme="minorHAnsi"/>
          <w:color w:val="222222"/>
        </w:rPr>
        <w:t>email</w:t>
      </w:r>
      <w:r w:rsidRPr="00EF7306">
        <w:rPr>
          <w:rFonts w:eastAsia="Times New Roman" w:cstheme="minorHAnsi"/>
          <w:color w:val="222222"/>
        </w:rPr>
        <w:t xml:space="preserve"> address and follow the remaining steps.  </w:t>
      </w:r>
      <w:r w:rsidR="000E5E96" w:rsidRPr="00EF7306">
        <w:rPr>
          <w:rFonts w:eastAsia="Times New Roman" w:cstheme="minorHAnsi"/>
          <w:color w:val="222222"/>
        </w:rPr>
        <w:t xml:space="preserve">You will need to create a Realm account, which will allow for confidential records of payment.  </w:t>
      </w:r>
      <w:r w:rsidRPr="00EF7306">
        <w:rPr>
          <w:rFonts w:eastAsia="Times New Roman" w:cstheme="minorHAnsi"/>
          <w:color w:val="222222"/>
        </w:rPr>
        <w:t xml:space="preserve">Please note that </w:t>
      </w:r>
      <w:r w:rsidRPr="00975873">
        <w:rPr>
          <w:rFonts w:eastAsia="Times New Roman" w:cstheme="minorHAnsi"/>
          <w:b/>
          <w:bCs/>
          <w:color w:val="222222"/>
        </w:rPr>
        <w:t xml:space="preserve">your </w:t>
      </w:r>
      <w:r w:rsidR="00EF7306" w:rsidRPr="00975873">
        <w:rPr>
          <w:rFonts w:eastAsia="Times New Roman" w:cstheme="minorHAnsi"/>
          <w:b/>
          <w:bCs/>
          <w:color w:val="222222"/>
        </w:rPr>
        <w:t>clinician</w:t>
      </w:r>
      <w:r w:rsidRPr="00975873">
        <w:rPr>
          <w:rFonts w:eastAsia="Times New Roman" w:cstheme="minorHAnsi"/>
          <w:b/>
          <w:bCs/>
          <w:color w:val="222222"/>
        </w:rPr>
        <w:t>’s name must be included in the “Note/Memo”</w:t>
      </w:r>
      <w:r w:rsidRPr="00EF7306">
        <w:rPr>
          <w:rFonts w:eastAsia="Times New Roman" w:cstheme="minorHAnsi"/>
          <w:color w:val="222222"/>
        </w:rPr>
        <w:t xml:space="preserve"> section to direct payment to them</w:t>
      </w:r>
      <w:r w:rsidR="00AB5FAF" w:rsidRPr="00EF7306">
        <w:rPr>
          <w:rFonts w:eastAsia="Times New Roman" w:cstheme="minorHAnsi"/>
          <w:color w:val="222222"/>
        </w:rPr>
        <w:t>.</w:t>
      </w:r>
      <w:bookmarkEnd w:id="0"/>
    </w:p>
    <w:p w14:paraId="1719E529" w14:textId="42830934" w:rsidR="00E555AF" w:rsidRPr="00EF7306" w:rsidRDefault="000B6B9B" w:rsidP="00E555AF">
      <w:r w:rsidRPr="00EF7306">
        <w:t xml:space="preserve">We ask that you attend sessions as scheduled and provide notice 24 hours in advance of a cancellation.  If appropriate notice is not given, then you will be charged the full session rate for the missed session, due prior to the start of the following session.  </w:t>
      </w:r>
      <w:r w:rsidR="00041BD8" w:rsidRPr="00EF7306">
        <w:t>Being</w:t>
      </w:r>
      <w:r w:rsidRPr="00EF7306">
        <w:t xml:space="preserve"> charged for non-attendance and late cancellations is standard practice in the field, respecting the </w:t>
      </w:r>
      <w:r w:rsidR="00B82E6B" w:rsidRPr="00EF7306">
        <w:t>counselor/therapist</w:t>
      </w:r>
      <w:r w:rsidRPr="00EF7306">
        <w:t>’s time availability that cannot be offered to another on short notice.  Emergency cancellations</w:t>
      </w:r>
      <w:r w:rsidR="00041BD8" w:rsidRPr="00EF7306">
        <w:t>, such as sudden illness,</w:t>
      </w:r>
      <w:r w:rsidRPr="00EF7306">
        <w:t xml:space="preserve"> will be considered on a case-by-case basis by your </w:t>
      </w:r>
      <w:r w:rsidR="00B82E6B" w:rsidRPr="00EF7306">
        <w:t>counselor/therapist</w:t>
      </w:r>
      <w:r w:rsidRPr="00EF7306">
        <w:t xml:space="preserve">.  Please understand that the missed appointment fee will be invoiced and mailed to your address on file if not returning to treatment and that third-party payors do not cover charges for missed appointments.   </w:t>
      </w:r>
      <w:r w:rsidR="009951FD">
        <w:t>Fees are subject to change annually.</w:t>
      </w:r>
    </w:p>
    <w:p w14:paraId="6B19B328" w14:textId="21555269" w:rsidR="00E555AF" w:rsidRPr="00EF7306" w:rsidRDefault="00E555AF" w:rsidP="00EF7306">
      <w:pPr>
        <w:tabs>
          <w:tab w:val="left" w:pos="2196"/>
        </w:tabs>
      </w:pPr>
      <w:r w:rsidRPr="00EF7306">
        <w:lastRenderedPageBreak/>
        <w:t xml:space="preserve"> </w:t>
      </w:r>
    </w:p>
    <w:p w14:paraId="465BD023" w14:textId="77777777" w:rsidR="008B43A4" w:rsidRPr="00EF7306" w:rsidRDefault="00E555AF" w:rsidP="00E555AF">
      <w:pPr>
        <w:pBdr>
          <w:bottom w:val="single" w:sz="12" w:space="1" w:color="auto"/>
        </w:pBdr>
        <w:rPr>
          <w:b/>
          <w:bCs/>
        </w:rPr>
      </w:pPr>
      <w:r w:rsidRPr="00EF7306">
        <w:rPr>
          <w:b/>
          <w:bCs/>
        </w:rPr>
        <w:t>Insurance Reimbursement</w:t>
      </w:r>
    </w:p>
    <w:p w14:paraId="2BEADA4F" w14:textId="5DFC6005" w:rsidR="007A3311" w:rsidRPr="00EF7306" w:rsidRDefault="00B1087F" w:rsidP="00B05FF9">
      <w:r>
        <w:t xml:space="preserve">We </w:t>
      </w:r>
      <w:r w:rsidR="00AE309C" w:rsidRPr="00EF7306">
        <w:t>are not able to accept insurance</w:t>
      </w:r>
      <w:r>
        <w:t xml:space="preserve"> of any kind</w:t>
      </w:r>
      <w:r w:rsidR="00AE309C" w:rsidRPr="00EF7306">
        <w:t>, however, w</w:t>
      </w:r>
      <w:r w:rsidR="00E555AF" w:rsidRPr="00EF7306">
        <w:t>e can provide you with a receipt of your visit</w:t>
      </w:r>
      <w:r>
        <w:t>s</w:t>
      </w:r>
      <w:r w:rsidR="008B43A4" w:rsidRPr="00EF7306">
        <w:t xml:space="preserve"> to be submitted </w:t>
      </w:r>
      <w:r>
        <w:t xml:space="preserve">by you </w:t>
      </w:r>
      <w:r w:rsidR="008B43A4" w:rsidRPr="00EF7306">
        <w:t xml:space="preserve">to </w:t>
      </w:r>
      <w:r>
        <w:t xml:space="preserve">your </w:t>
      </w:r>
      <w:r w:rsidR="008B43A4" w:rsidRPr="00EF7306">
        <w:t>insurance for</w:t>
      </w:r>
      <w:r w:rsidR="00041BD8" w:rsidRPr="00EF7306">
        <w:t xml:space="preserve"> out-of-network</w:t>
      </w:r>
      <w:r w:rsidR="008B43A4" w:rsidRPr="00EF7306">
        <w:t xml:space="preserve"> reimbursement</w:t>
      </w:r>
      <w:r w:rsidR="00E555AF" w:rsidRPr="00EF7306">
        <w:t xml:space="preserve">. </w:t>
      </w:r>
      <w:r w:rsidR="00EF7306">
        <w:br/>
      </w:r>
      <w:r w:rsidR="00E555AF" w:rsidRPr="00EF7306">
        <w:t xml:space="preserve"> </w:t>
      </w:r>
    </w:p>
    <w:p w14:paraId="4A204428" w14:textId="30064BCA" w:rsidR="00652AF2" w:rsidRPr="00EF7306" w:rsidRDefault="00E555AF" w:rsidP="00E555AF">
      <w:pPr>
        <w:pBdr>
          <w:bottom w:val="single" w:sz="12" w:space="1" w:color="auto"/>
        </w:pBdr>
        <w:rPr>
          <w:b/>
          <w:bCs/>
        </w:rPr>
      </w:pPr>
      <w:r w:rsidRPr="00EF7306">
        <w:rPr>
          <w:b/>
          <w:bCs/>
        </w:rPr>
        <w:t>Legal Issues</w:t>
      </w:r>
      <w:r w:rsidR="00652AF2" w:rsidRPr="00EF7306">
        <w:rPr>
          <w:b/>
          <w:bCs/>
        </w:rPr>
        <w:t xml:space="preserve"> and Court Proceedings</w:t>
      </w:r>
    </w:p>
    <w:p w14:paraId="51BF056C" w14:textId="73C118BA" w:rsidR="00F15602" w:rsidRDefault="00E555AF" w:rsidP="00E555AF">
      <w:r w:rsidRPr="00EF7306">
        <w:t>We have no forensic experience and</w:t>
      </w:r>
      <w:r w:rsidR="00B1087F">
        <w:t>,</w:t>
      </w:r>
      <w:r w:rsidRPr="00EF7306">
        <w:t xml:space="preserve"> being </w:t>
      </w:r>
      <w:r w:rsidR="00975873" w:rsidRPr="00EF7306">
        <w:t>master’s</w:t>
      </w:r>
      <w:r w:rsidRPr="00EF7306">
        <w:t xml:space="preserve"> level </w:t>
      </w:r>
      <w:r w:rsidR="00304197">
        <w:t>clinicians</w:t>
      </w:r>
      <w:r w:rsidR="00B1087F">
        <w:t>,</w:t>
      </w:r>
      <w:r w:rsidRPr="00EF7306">
        <w:t xml:space="preserve"> would</w:t>
      </w:r>
      <w:r w:rsidR="008B43A4" w:rsidRPr="00EF7306">
        <w:t xml:space="preserve"> </w:t>
      </w:r>
      <w:r w:rsidRPr="00EF7306">
        <w:t xml:space="preserve">generally not be considered an expert witness. </w:t>
      </w:r>
      <w:r w:rsidR="00652AF2" w:rsidRPr="00EF7306">
        <w:t xml:space="preserve"> </w:t>
      </w:r>
      <w:r w:rsidRPr="00EF7306">
        <w:t>If you become involved in litigation that requires our participation, due to the complexity of legal involvement, we charge $200 per hour for preparation for and attendance at any legal proceedings.</w:t>
      </w:r>
      <w:r w:rsidR="00652AF2" w:rsidRPr="00EF7306">
        <w:t xml:space="preserve"> </w:t>
      </w:r>
      <w:r w:rsidRPr="00EF7306">
        <w:t xml:space="preserve"> The fee for this service begins from the time we leave the office until we return to the office.</w:t>
      </w:r>
      <w:r w:rsidR="00652AF2" w:rsidRPr="00EF7306">
        <w:t xml:space="preserve"> </w:t>
      </w:r>
      <w:r w:rsidRPr="00EF7306">
        <w:t xml:space="preserve"> A $</w:t>
      </w:r>
      <w:r w:rsidR="00FF7299" w:rsidRPr="00EF7306">
        <w:t>4,0</w:t>
      </w:r>
      <w:r w:rsidRPr="00EF7306">
        <w:t xml:space="preserve">00 retainer will be required up front if </w:t>
      </w:r>
      <w:r w:rsidR="00041BD8" w:rsidRPr="00EF7306">
        <w:t xml:space="preserve">the need for </w:t>
      </w:r>
      <w:r w:rsidRPr="00EF7306">
        <w:t>court</w:t>
      </w:r>
      <w:r w:rsidR="00CC41EE">
        <w:t xml:space="preserve"> </w:t>
      </w:r>
      <w:r w:rsidRPr="00EF7306">
        <w:t xml:space="preserve">appearances occur.  </w:t>
      </w:r>
      <w:r w:rsidR="00F15602">
        <w:br/>
      </w:r>
    </w:p>
    <w:p w14:paraId="283FDA3A" w14:textId="77777777" w:rsidR="00F15602" w:rsidRPr="00EF7306" w:rsidRDefault="00F15602" w:rsidP="00F15602">
      <w:pPr>
        <w:pBdr>
          <w:bottom w:val="single" w:sz="12" w:space="1" w:color="auto"/>
        </w:pBdr>
        <w:rPr>
          <w:b/>
          <w:bCs/>
        </w:rPr>
      </w:pPr>
      <w:r w:rsidRPr="00EF7306">
        <w:rPr>
          <w:b/>
          <w:bCs/>
        </w:rPr>
        <w:t>Referrals</w:t>
      </w:r>
    </w:p>
    <w:p w14:paraId="65C5CC87" w14:textId="34A39C51" w:rsidR="00E555AF" w:rsidRPr="00EF7306" w:rsidRDefault="00F15602" w:rsidP="00F15602">
      <w:r w:rsidRPr="00EF7306">
        <w:t xml:space="preserve">Should you and/or your counselor/therapist believe that additional treatment or alternative intervention is needed, we will provide you with appropriate referrals.  This includes programs and/or professionals in the surrounding area that you may choose for assistance. You will be responsible for contacting and evaluating those referrals and/or alternatives resources.  </w:t>
      </w:r>
      <w:r w:rsidR="00EF7306">
        <w:br/>
      </w:r>
      <w:r w:rsidR="00E555AF" w:rsidRPr="00EF7306">
        <w:t xml:space="preserve"> </w:t>
      </w:r>
    </w:p>
    <w:p w14:paraId="41A4F931" w14:textId="3EAFD18A" w:rsidR="004F5705" w:rsidRPr="00EF7306" w:rsidRDefault="004F5705" w:rsidP="004F5705">
      <w:pPr>
        <w:pBdr>
          <w:bottom w:val="single" w:sz="12" w:space="1" w:color="auto"/>
        </w:pBdr>
        <w:rPr>
          <w:b/>
          <w:bCs/>
        </w:rPr>
      </w:pPr>
      <w:r w:rsidRPr="00EF7306">
        <w:rPr>
          <w:b/>
          <w:bCs/>
        </w:rPr>
        <w:t>Wellness Policy</w:t>
      </w:r>
    </w:p>
    <w:p w14:paraId="3E355403" w14:textId="77777777" w:rsidR="00FE798B" w:rsidRPr="00EF7306" w:rsidRDefault="00B05FF9" w:rsidP="004F5705">
      <w:r w:rsidRPr="00EF7306">
        <w:t xml:space="preserve">We are agreeing to meet in-person for some or all of future sessions, thus you understand that by coming into the office you are assuming the risk of exposure to public health risks.  Our practice is committed to reducing the spread of illness, with weekly office cleanings and cleaning products available following every session.  </w:t>
      </w:r>
    </w:p>
    <w:p w14:paraId="1CD6E789" w14:textId="596FED08" w:rsidR="004F5705" w:rsidRPr="00EF7306" w:rsidRDefault="00B05FF9" w:rsidP="004F5705">
      <w:r w:rsidRPr="00EF7306">
        <w:t>We ask that you</w:t>
      </w:r>
      <w:r w:rsidR="00FE798B" w:rsidRPr="00EF7306">
        <w:t xml:space="preserve"> attend in-office appointments if you are healthy and free of symptoms of sickness.  Should you be experiencing symptoms such as fever, cough, sore throat, diarrhea, or conjunctivitis please stay home.  Please notify us as soon as possible if you are ill and your clinician will do the same should they fall ill.  You may request a telehealth session if still feeling well enough to participate in session and appropriate telehealth consents have been previously signed.  </w:t>
      </w:r>
      <w:r w:rsidRPr="00EF7306">
        <w:t xml:space="preserve"> </w:t>
      </w:r>
      <w:r w:rsidR="00EF7306">
        <w:br/>
      </w:r>
    </w:p>
    <w:p w14:paraId="327A9645" w14:textId="4CF3E625" w:rsidR="00AB5FAF" w:rsidRPr="00EF7306" w:rsidRDefault="00FE798B" w:rsidP="00AB5FAF">
      <w:pPr>
        <w:pBdr>
          <w:bottom w:val="single" w:sz="12" w:space="1" w:color="auto"/>
        </w:pBdr>
        <w:rPr>
          <w:b/>
          <w:bCs/>
        </w:rPr>
      </w:pPr>
      <w:r w:rsidRPr="00EF7306">
        <w:rPr>
          <w:b/>
          <w:bCs/>
        </w:rPr>
        <w:t>Email</w:t>
      </w:r>
      <w:r w:rsidR="00E777C9" w:rsidRPr="00EF7306">
        <w:rPr>
          <w:b/>
          <w:bCs/>
        </w:rPr>
        <w:t xml:space="preserve"> / Phone / Text Notifications</w:t>
      </w:r>
    </w:p>
    <w:p w14:paraId="1502DB25" w14:textId="08A769B1" w:rsidR="00E777C9" w:rsidRPr="00EF7306" w:rsidRDefault="00E777C9" w:rsidP="00AB5FAF">
      <w:r w:rsidRPr="00EF7306">
        <w:t xml:space="preserve">When appointments are scheduled, </w:t>
      </w:r>
      <w:r w:rsidR="00FE798B" w:rsidRPr="00EF7306">
        <w:t>email</w:t>
      </w:r>
      <w:r w:rsidRPr="00EF7306">
        <w:t xml:space="preserve"> and/or text reminders may be sent to you at the </w:t>
      </w:r>
      <w:r w:rsidR="00FE798B" w:rsidRPr="00EF7306">
        <w:t>email</w:t>
      </w:r>
      <w:r w:rsidRPr="00EF7306">
        <w:t xml:space="preserve"> or phone number that you provided.  Your </w:t>
      </w:r>
      <w:r w:rsidR="00FE798B" w:rsidRPr="00EF7306">
        <w:t>counselor/</w:t>
      </w:r>
      <w:r w:rsidRPr="00EF7306">
        <w:t>therapist may also need to contact you</w:t>
      </w:r>
      <w:r w:rsidR="00304197">
        <w:t xml:space="preserve"> by</w:t>
      </w:r>
      <w:r w:rsidRPr="00EF7306">
        <w:t xml:space="preserve"> </w:t>
      </w:r>
      <w:r w:rsidR="00AE309C" w:rsidRPr="00EF7306">
        <w:t>phone,</w:t>
      </w:r>
      <w:r w:rsidRPr="00EF7306">
        <w:t xml:space="preserve"> </w:t>
      </w:r>
      <w:r w:rsidR="00FE798B" w:rsidRPr="00EF7306">
        <w:t>email</w:t>
      </w:r>
      <w:r w:rsidR="00AE309C" w:rsidRPr="00EF7306">
        <w:t>,</w:t>
      </w:r>
      <w:r w:rsidRPr="00EF7306">
        <w:t xml:space="preserve"> or text for scheduling purposes.  By signing, you agree to receive these notifications, </w:t>
      </w:r>
      <w:r w:rsidR="00FE798B" w:rsidRPr="00EF7306">
        <w:t>email</w:t>
      </w:r>
      <w:r w:rsidRPr="00EF7306">
        <w:t xml:space="preserve"> or text only </w:t>
      </w:r>
      <w:r w:rsidR="004C20B4" w:rsidRPr="00EF7306">
        <w:t>regarding</w:t>
      </w:r>
      <w:r w:rsidRPr="00EF7306">
        <w:t xml:space="preserve"> scheduling appointments, and understand that </w:t>
      </w:r>
      <w:r w:rsidR="00FE798B" w:rsidRPr="00EF7306">
        <w:t>email</w:t>
      </w:r>
      <w:r w:rsidRPr="00EF7306">
        <w:t xml:space="preserve"> is not a confidential medium for transmitting health information.</w:t>
      </w:r>
      <w:r w:rsidR="00FE798B" w:rsidRPr="00EF7306">
        <w:t xml:space="preserve">  Clinicians </w:t>
      </w:r>
      <w:r w:rsidR="00304197">
        <w:t>are</w:t>
      </w:r>
      <w:r w:rsidR="00FE798B" w:rsidRPr="00EF7306">
        <w:t xml:space="preserve"> not able to respond to emails, phone calls, or texts </w:t>
      </w:r>
      <w:r w:rsidR="00FE798B" w:rsidRPr="00EF7306">
        <w:lastRenderedPageBreak/>
        <w:t>immediately, however, will try to respond within 24 hours on their work days.</w:t>
      </w:r>
      <w:r w:rsidRPr="00EF7306">
        <w:t xml:space="preserve">   </w:t>
      </w:r>
      <w:r w:rsidR="00EF7306">
        <w:br/>
      </w:r>
    </w:p>
    <w:p w14:paraId="3E5140FC" w14:textId="792D882F" w:rsidR="00E777C9" w:rsidRPr="00EF7306" w:rsidRDefault="00E777C9" w:rsidP="00E777C9">
      <w:pPr>
        <w:pBdr>
          <w:bottom w:val="single" w:sz="12" w:space="1" w:color="auto"/>
        </w:pBdr>
        <w:rPr>
          <w:b/>
          <w:bCs/>
        </w:rPr>
      </w:pPr>
      <w:r w:rsidRPr="00EF7306">
        <w:rPr>
          <w:b/>
          <w:bCs/>
        </w:rPr>
        <w:t xml:space="preserve">Defamation Statement </w:t>
      </w:r>
    </w:p>
    <w:p w14:paraId="79AE171B" w14:textId="0BC43069" w:rsidR="00BC47A5" w:rsidRPr="00EF7306" w:rsidRDefault="00E777C9" w:rsidP="00E777C9">
      <w:r w:rsidRPr="00EF7306">
        <w:t xml:space="preserve">Your </w:t>
      </w:r>
      <w:r w:rsidR="00B82E6B" w:rsidRPr="00EF7306">
        <w:t>counselor/therapist</w:t>
      </w:r>
      <w:r w:rsidRPr="00EF7306">
        <w:t xml:space="preserve"> is committed to respecting you and maintaining your confidentiality.  In the same way, by signing this agreement, you agree that you will not make defamatory</w:t>
      </w:r>
      <w:r w:rsidR="00FB48D5" w:rsidRPr="00EF7306">
        <w:t xml:space="preserve"> (slanderous, negative statements, damaging the good reputation of someone)</w:t>
      </w:r>
      <w:r w:rsidRPr="00EF7306">
        <w:t xml:space="preserve"> statements about your </w:t>
      </w:r>
      <w:r w:rsidR="00B82E6B" w:rsidRPr="00EF7306">
        <w:t>counselor/therapist</w:t>
      </w:r>
      <w:r w:rsidRPr="00EF7306">
        <w:t xml:space="preserve"> or Beacon Counseling to others or on any online/social media site.  </w:t>
      </w:r>
      <w:r w:rsidR="004C20B4" w:rsidRPr="00EF7306">
        <w:t>If</w:t>
      </w:r>
      <w:r w:rsidRPr="00EF7306">
        <w:t xml:space="preserve"> defamatory </w:t>
      </w:r>
      <w:r w:rsidR="00BC47A5" w:rsidRPr="00EF7306">
        <w:t>statements by you or others acting on your behalf are discovered, your signature allow</w:t>
      </w:r>
      <w:r w:rsidR="00FB48D5" w:rsidRPr="00EF7306">
        <w:t>s</w:t>
      </w:r>
      <w:r w:rsidR="00BC47A5" w:rsidRPr="00EF7306">
        <w:t xml:space="preserve"> your </w:t>
      </w:r>
      <w:r w:rsidR="00B82E6B" w:rsidRPr="00EF7306">
        <w:t>counselor/therapist</w:t>
      </w:r>
      <w:r w:rsidR="00BC47A5" w:rsidRPr="00EF7306">
        <w:t xml:space="preserve"> to use </w:t>
      </w:r>
      <w:r w:rsidR="00FB48D5" w:rsidRPr="00EF7306">
        <w:t xml:space="preserve">any </w:t>
      </w:r>
      <w:r w:rsidR="00BC47A5" w:rsidRPr="00EF7306">
        <w:t>confidential information necessary to provide rebuttal, defend against, or prosecute defamatory claims as needed</w:t>
      </w:r>
      <w:r w:rsidR="00DC5B05" w:rsidRPr="00EF7306">
        <w:t xml:space="preserve"> in legal proceedings</w:t>
      </w:r>
      <w:r w:rsidR="00BC47A5" w:rsidRPr="00EF7306">
        <w:t>.</w:t>
      </w:r>
      <w:r w:rsidR="004C20B4" w:rsidRPr="00EF7306">
        <w:t xml:space="preserve">  Your </w:t>
      </w:r>
      <w:r w:rsidR="00B82E6B" w:rsidRPr="00EF7306">
        <w:t>c</w:t>
      </w:r>
      <w:r w:rsidR="00FB48D5" w:rsidRPr="00EF7306">
        <w:t>linician</w:t>
      </w:r>
      <w:r w:rsidR="004C20B4" w:rsidRPr="00EF7306">
        <w:t xml:space="preserve"> and Beacon Counseling reserve the right to suspend or discontinue treatment should defamatory statements negatively impact the therapeutic</w:t>
      </w:r>
      <w:r w:rsidR="00FB48D5" w:rsidRPr="00EF7306">
        <w:t xml:space="preserve"> process and</w:t>
      </w:r>
      <w:r w:rsidR="004C20B4" w:rsidRPr="00EF7306">
        <w:t xml:space="preserve"> relationship.</w:t>
      </w:r>
      <w:r w:rsidR="00EF7306">
        <w:br/>
      </w:r>
    </w:p>
    <w:p w14:paraId="41472ADD" w14:textId="1BE39EED" w:rsidR="00BC47A5" w:rsidRPr="00EF7306" w:rsidRDefault="00BC47A5" w:rsidP="00BC47A5">
      <w:pPr>
        <w:pBdr>
          <w:bottom w:val="single" w:sz="12" w:space="1" w:color="auto"/>
        </w:pBdr>
        <w:rPr>
          <w:b/>
          <w:bCs/>
        </w:rPr>
      </w:pPr>
      <w:r w:rsidRPr="00EF7306">
        <w:rPr>
          <w:b/>
          <w:bCs/>
        </w:rPr>
        <w:t xml:space="preserve">Client Agreement </w:t>
      </w:r>
    </w:p>
    <w:p w14:paraId="31A0709D" w14:textId="7132FFEB" w:rsidR="00BC47A5" w:rsidRPr="00EF7306" w:rsidRDefault="00BC47A5" w:rsidP="00BC47A5">
      <w:r w:rsidRPr="00EF7306">
        <w:t xml:space="preserve">If at any time personal information such as address, phone number, </w:t>
      </w:r>
      <w:r w:rsidR="00FE798B" w:rsidRPr="00EF7306">
        <w:t>email</w:t>
      </w:r>
      <w:r w:rsidRPr="00EF7306">
        <w:t xml:space="preserve">, insurance information, or other contact information should change, you agree to provide </w:t>
      </w:r>
      <w:r w:rsidR="00FB48D5" w:rsidRPr="00EF7306">
        <w:t>your counselor/</w:t>
      </w:r>
      <w:r w:rsidRPr="00EF7306">
        <w:t>therapist with notice so that your records may be kept up-to-date and properly maintained.</w:t>
      </w:r>
    </w:p>
    <w:p w14:paraId="229C8E65" w14:textId="1A292A7D" w:rsidR="00BC47A5" w:rsidRPr="00EF7306" w:rsidRDefault="00BC47A5" w:rsidP="00E555AF">
      <w:r w:rsidRPr="00EF7306">
        <w:t xml:space="preserve">Therapy </w:t>
      </w:r>
      <w:r w:rsidR="00AF2554" w:rsidRPr="00EF7306">
        <w:t xml:space="preserve">may be ended by the client at any time, however, </w:t>
      </w:r>
      <w:r w:rsidR="00FF7299" w:rsidRPr="00EF7306">
        <w:t xml:space="preserve">it </w:t>
      </w:r>
      <w:r w:rsidR="00975873">
        <w:t>is</w:t>
      </w:r>
      <w:r w:rsidR="00FF7299" w:rsidRPr="00EF7306">
        <w:t xml:space="preserve"> our hope that </w:t>
      </w:r>
      <w:r w:rsidR="00AF2554" w:rsidRPr="00EF7306">
        <w:t>a final session</w:t>
      </w:r>
      <w:r w:rsidR="005F178F" w:rsidRPr="00EF7306">
        <w:t xml:space="preserve"> will be scheduled to</w:t>
      </w:r>
      <w:r w:rsidR="00AF2554" w:rsidRPr="00EF7306">
        <w:t xml:space="preserve"> properly conclude treatment and end the therapeutic relationship in a healthy manner.  The </w:t>
      </w:r>
      <w:r w:rsidR="00B82E6B" w:rsidRPr="00EF7306">
        <w:t>counselor/therapist</w:t>
      </w:r>
      <w:r w:rsidR="00AF2554" w:rsidRPr="00EF7306">
        <w:t xml:space="preserve"> may also cease to provide treatment to you for good cause such as: failure to pay fees in a timely manner or as agreed upon, refusal to comply with appropriate treatment recommendations, </w:t>
      </w:r>
      <w:r w:rsidR="00FB48D5" w:rsidRPr="00EF7306">
        <w:t xml:space="preserve">a higher level of care is needed, </w:t>
      </w:r>
      <w:r w:rsidR="00AF2554" w:rsidRPr="00EF7306">
        <w:t>and personal discomfort in working with you.  Grounds for immediate termination of services include attending session under the influence of drugs or alcohol or threats of violence to staff</w:t>
      </w:r>
      <w:r w:rsidR="00FB48D5" w:rsidRPr="00EF7306">
        <w:t xml:space="preserve"> or others in the counseling office</w:t>
      </w:r>
      <w:r w:rsidR="00AF2554" w:rsidRPr="00EF7306">
        <w:t xml:space="preserve">. </w:t>
      </w:r>
      <w:r w:rsidR="00EF7306">
        <w:br/>
      </w:r>
    </w:p>
    <w:p w14:paraId="18FFA8F6" w14:textId="2301A881" w:rsidR="00652AF2" w:rsidRPr="00EF7306" w:rsidRDefault="00E555AF" w:rsidP="00E555AF">
      <w:pPr>
        <w:pBdr>
          <w:bottom w:val="single" w:sz="12" w:space="1" w:color="auto"/>
        </w:pBdr>
        <w:rPr>
          <w:b/>
          <w:bCs/>
        </w:rPr>
      </w:pPr>
      <w:r w:rsidRPr="00EF7306">
        <w:rPr>
          <w:b/>
          <w:bCs/>
        </w:rPr>
        <w:t xml:space="preserve">Records and Confidentiality </w:t>
      </w:r>
    </w:p>
    <w:p w14:paraId="7F3BA7A1" w14:textId="77777777" w:rsidR="00B1087F" w:rsidRDefault="00E555AF" w:rsidP="00E555AF">
      <w:r w:rsidRPr="00EF7306">
        <w:t xml:space="preserve">Both law and standard of our profession require that we keep appropriate treatment records. </w:t>
      </w:r>
      <w:r w:rsidR="00120507" w:rsidRPr="00EF7306">
        <w:t xml:space="preserve"> </w:t>
      </w:r>
      <w:r w:rsidRPr="00EF7306">
        <w:t>Because these are professional records, they can be misinterpreted and/or upsetting.</w:t>
      </w:r>
      <w:r w:rsidR="00120507" w:rsidRPr="00EF7306">
        <w:t xml:space="preserve"> </w:t>
      </w:r>
      <w:r w:rsidRPr="00EF7306">
        <w:t xml:space="preserve"> If you wish to see your records, </w:t>
      </w:r>
      <w:r w:rsidR="00FB48D5" w:rsidRPr="00EF7306">
        <w:t>it is highly</w:t>
      </w:r>
      <w:r w:rsidRPr="00EF7306">
        <w:t xml:space="preserve"> </w:t>
      </w:r>
      <w:r w:rsidR="00FB48D5" w:rsidRPr="00EF7306">
        <w:t>recommended</w:t>
      </w:r>
      <w:r w:rsidRPr="00EF7306">
        <w:t xml:space="preserve"> that you review them in </w:t>
      </w:r>
      <w:r w:rsidR="00FB48D5" w:rsidRPr="00EF7306">
        <w:t>the</w:t>
      </w:r>
      <w:r w:rsidRPr="00EF7306">
        <w:t xml:space="preserve"> presence</w:t>
      </w:r>
      <w:r w:rsidR="00FB48D5" w:rsidRPr="00EF7306">
        <w:t xml:space="preserve"> of your clinician</w:t>
      </w:r>
      <w:r w:rsidRPr="00EF7306">
        <w:t xml:space="preserve"> so that we can discuss the contents.</w:t>
      </w:r>
      <w:r w:rsidR="00120507" w:rsidRPr="00EF7306">
        <w:t xml:space="preserve"> </w:t>
      </w:r>
      <w:r w:rsidRPr="00EF7306">
        <w:t xml:space="preserve"> Most often a summary </w:t>
      </w:r>
      <w:r w:rsidR="00FB48D5" w:rsidRPr="00EF7306">
        <w:t xml:space="preserve">of treatment </w:t>
      </w:r>
      <w:r w:rsidRPr="00EF7306">
        <w:t>is supplied because handwriting</w:t>
      </w:r>
      <w:r w:rsidR="00120507" w:rsidRPr="00EF7306">
        <w:t xml:space="preserve">, </w:t>
      </w:r>
      <w:r w:rsidRPr="00EF7306">
        <w:t>notes</w:t>
      </w:r>
      <w:r w:rsidR="00120507" w:rsidRPr="00EF7306">
        <w:t>, and therapeutic terminology</w:t>
      </w:r>
      <w:r w:rsidRPr="00EF7306">
        <w:t xml:space="preserve"> are for my use in treatment and may be difficult to understand clearly. </w:t>
      </w:r>
      <w:r w:rsidR="00120507" w:rsidRPr="00EF7306">
        <w:t xml:space="preserve"> </w:t>
      </w:r>
      <w:r w:rsidRPr="00EF7306">
        <w:t>Clients will be charged an appropriate fee for any preparation time required to comply with an information</w:t>
      </w:r>
      <w:r w:rsidR="00FB48D5" w:rsidRPr="00EF7306">
        <w:t xml:space="preserve"> or records</w:t>
      </w:r>
      <w:r w:rsidRPr="00EF7306">
        <w:t xml:space="preserve"> request.</w:t>
      </w:r>
      <w:r w:rsidR="00120507" w:rsidRPr="00EF7306">
        <w:t xml:space="preserve"> </w:t>
      </w:r>
      <w:r w:rsidRPr="00EF7306">
        <w:t xml:space="preserve"> All of our communications</w:t>
      </w:r>
      <w:r w:rsidR="00120507" w:rsidRPr="00EF7306">
        <w:t xml:space="preserve"> are noted and</w:t>
      </w:r>
      <w:r w:rsidRPr="00EF7306">
        <w:t xml:space="preserve"> become part of the clinical records.</w:t>
      </w:r>
      <w:r w:rsidR="00120507" w:rsidRPr="00EF7306">
        <w:t xml:space="preserve"> </w:t>
      </w:r>
      <w:r w:rsidRPr="00EF7306">
        <w:t xml:space="preserve"> </w:t>
      </w:r>
    </w:p>
    <w:p w14:paraId="0A9A169A" w14:textId="7EA79CEA" w:rsidR="00120507" w:rsidRPr="00EF7306" w:rsidRDefault="00E555AF" w:rsidP="00E555AF">
      <w:r w:rsidRPr="00EF7306">
        <w:t>Records are the property o</w:t>
      </w:r>
      <w:r w:rsidR="00FB48D5" w:rsidRPr="00EF7306">
        <w:t>f The Cross Church</w:t>
      </w:r>
      <w:r w:rsidR="00120507" w:rsidRPr="00EF7306">
        <w:t xml:space="preserve">, as </w:t>
      </w:r>
      <w:r w:rsidR="00FB48D5" w:rsidRPr="00EF7306">
        <w:t xml:space="preserve">Beacon Counseling is </w:t>
      </w:r>
      <w:r w:rsidR="00120507" w:rsidRPr="00EF7306">
        <w:t>a ministry of the church</w:t>
      </w:r>
      <w:r w:rsidRPr="00EF7306">
        <w:t>.</w:t>
      </w:r>
      <w:r w:rsidR="00120507" w:rsidRPr="00EF7306">
        <w:t xml:space="preserve"> </w:t>
      </w:r>
      <w:r w:rsidRPr="00EF7306">
        <w:t xml:space="preserve"> </w:t>
      </w:r>
      <w:r w:rsidR="00FB48D5" w:rsidRPr="00EF7306">
        <w:t>Adult c</w:t>
      </w:r>
      <w:r w:rsidRPr="00EF7306">
        <w:t>lient records are disposed of</w:t>
      </w:r>
      <w:r w:rsidR="005F178F" w:rsidRPr="00EF7306">
        <w:t xml:space="preserve"> seven </w:t>
      </w:r>
      <w:r w:rsidRPr="00EF7306">
        <w:t>years after the last session.</w:t>
      </w:r>
      <w:r w:rsidR="00120507" w:rsidRPr="00EF7306">
        <w:t xml:space="preserve"> </w:t>
      </w:r>
      <w:r w:rsidRPr="00EF7306">
        <w:t xml:space="preserve"> </w:t>
      </w:r>
      <w:r w:rsidR="00FB48D5" w:rsidRPr="00EF7306">
        <w:t xml:space="preserve">Minor children records are disposed of </w:t>
      </w:r>
      <w:r w:rsidR="005F178F" w:rsidRPr="00EF7306">
        <w:t xml:space="preserve">five </w:t>
      </w:r>
      <w:r w:rsidR="00FB48D5" w:rsidRPr="00EF7306">
        <w:t>years after they turn 18 years old.</w:t>
      </w:r>
      <w:r w:rsidR="00DC5B05" w:rsidRPr="00EF7306">
        <w:t xml:space="preserve">  In the event of clinician death or incapacitation, please contact </w:t>
      </w:r>
      <w:r w:rsidR="00DC5B05" w:rsidRPr="00EF7306">
        <w:lastRenderedPageBreak/>
        <w:t xml:space="preserve">the custodian of records at Beacon Counseling at 469-825-1100 or info@beaconcounselor.com to ascertain copies of your clinical records.   </w:t>
      </w:r>
    </w:p>
    <w:p w14:paraId="0082B9B6" w14:textId="77777777" w:rsidR="00B1087F" w:rsidRDefault="00B1087F" w:rsidP="00E555AF">
      <w:bookmarkStart w:id="1" w:name="_Hlk35452042"/>
    </w:p>
    <w:p w14:paraId="579AF19B" w14:textId="77777777" w:rsidR="00B1087F" w:rsidRDefault="00B1087F" w:rsidP="00E555AF"/>
    <w:p w14:paraId="6A33183A" w14:textId="321B2D05" w:rsidR="00120507" w:rsidRPr="00EF7306" w:rsidRDefault="00E555AF" w:rsidP="00E555AF">
      <w:r w:rsidRPr="00EF7306">
        <w:t>All of our communication is confidential</w:t>
      </w:r>
      <w:r w:rsidR="004B38EC" w:rsidRPr="00EF7306">
        <w:t xml:space="preserve"> and will not be shared with anyone without an appropriate release of information</w:t>
      </w:r>
      <w:r w:rsidRPr="00EF7306">
        <w:t xml:space="preserve"> with the following limitations and/or exceptions:</w:t>
      </w:r>
    </w:p>
    <w:p w14:paraId="6F8DF9CF" w14:textId="527004D2" w:rsidR="00120507" w:rsidRPr="00EF7306" w:rsidRDefault="00120507" w:rsidP="00120507">
      <w:pPr>
        <w:pStyle w:val="ListParagraph"/>
        <w:numPr>
          <w:ilvl w:val="0"/>
          <w:numId w:val="1"/>
        </w:numPr>
      </w:pPr>
      <w:r w:rsidRPr="00EF7306">
        <w:t>I</w:t>
      </w:r>
      <w:r w:rsidR="00E555AF" w:rsidRPr="00EF7306">
        <w:t>t is determined you are a</w:t>
      </w:r>
      <w:r w:rsidR="005F178F" w:rsidRPr="00EF7306">
        <w:t>n imminent</w:t>
      </w:r>
      <w:r w:rsidR="00E555AF" w:rsidRPr="00EF7306">
        <w:t xml:space="preserve"> danger to yourself or someone else</w:t>
      </w:r>
    </w:p>
    <w:p w14:paraId="01100947" w14:textId="3D113F4F" w:rsidR="00120507" w:rsidRPr="00EF7306" w:rsidRDefault="00120507" w:rsidP="00120507">
      <w:pPr>
        <w:pStyle w:val="ListParagraph"/>
        <w:numPr>
          <w:ilvl w:val="0"/>
          <w:numId w:val="1"/>
        </w:numPr>
      </w:pPr>
      <w:r w:rsidRPr="00EF7306">
        <w:t>Y</w:t>
      </w:r>
      <w:r w:rsidR="00E555AF" w:rsidRPr="00EF7306">
        <w:t>ou disclose abuse/neglect/exploitations of a child, elderly, or disabled person</w:t>
      </w:r>
    </w:p>
    <w:p w14:paraId="44EB2C94" w14:textId="0375273A" w:rsidR="00120507" w:rsidRPr="00EF7306" w:rsidRDefault="00120507" w:rsidP="00120507">
      <w:pPr>
        <w:pStyle w:val="ListParagraph"/>
        <w:numPr>
          <w:ilvl w:val="0"/>
          <w:numId w:val="1"/>
        </w:numPr>
      </w:pPr>
      <w:r w:rsidRPr="00EF7306">
        <w:t>Y</w:t>
      </w:r>
      <w:r w:rsidR="00E555AF" w:rsidRPr="00EF7306">
        <w:t>ou disclose inappropriate behavior by another mental health professional</w:t>
      </w:r>
    </w:p>
    <w:p w14:paraId="3F706C7B" w14:textId="6B24F26D" w:rsidR="00120507" w:rsidRPr="00EF7306" w:rsidRDefault="00120507" w:rsidP="00120507">
      <w:pPr>
        <w:pStyle w:val="ListParagraph"/>
        <w:numPr>
          <w:ilvl w:val="0"/>
          <w:numId w:val="1"/>
        </w:numPr>
      </w:pPr>
      <w:r w:rsidRPr="00EF7306">
        <w:t>A</w:t>
      </w:r>
      <w:r w:rsidR="00E555AF" w:rsidRPr="00EF7306">
        <w:t xml:space="preserve"> court orders the disclosure of client information</w:t>
      </w:r>
    </w:p>
    <w:p w14:paraId="18F7586A" w14:textId="21F1A442" w:rsidR="00120507" w:rsidRPr="00EF7306" w:rsidRDefault="00120507" w:rsidP="00120507">
      <w:pPr>
        <w:pStyle w:val="ListParagraph"/>
        <w:numPr>
          <w:ilvl w:val="0"/>
          <w:numId w:val="1"/>
        </w:numPr>
      </w:pPr>
      <w:r w:rsidRPr="00EF7306">
        <w:t>Y</w:t>
      </w:r>
      <w:r w:rsidR="00E555AF" w:rsidRPr="00EF7306">
        <w:t>ou direct us to release your records to another professional</w:t>
      </w:r>
      <w:r w:rsidRPr="00EF7306">
        <w:t>, at which time a “Release of Information” form would need to be completed and signed</w:t>
      </w:r>
    </w:p>
    <w:p w14:paraId="70444BEE" w14:textId="2FF1BBF4" w:rsidR="00E555AF" w:rsidRPr="00EF7306" w:rsidRDefault="00120507" w:rsidP="00120507">
      <w:pPr>
        <w:pStyle w:val="ListParagraph"/>
        <w:numPr>
          <w:ilvl w:val="0"/>
          <w:numId w:val="1"/>
        </w:numPr>
      </w:pPr>
      <w:r w:rsidRPr="00EF7306">
        <w:t>W</w:t>
      </w:r>
      <w:r w:rsidR="00E555AF" w:rsidRPr="00EF7306">
        <w:t>e are otherwise required by law to disclose information</w:t>
      </w:r>
    </w:p>
    <w:bookmarkEnd w:id="1"/>
    <w:p w14:paraId="0721D117" w14:textId="3D3889E6" w:rsidR="00E555AF" w:rsidRPr="00EF7306" w:rsidRDefault="00E555AF" w:rsidP="00E555AF">
      <w:r w:rsidRPr="00EF7306">
        <w:t xml:space="preserve"> </w:t>
      </w:r>
    </w:p>
    <w:p w14:paraId="375F1AED" w14:textId="74A1E50B" w:rsidR="00E555AF" w:rsidRPr="00EF7306" w:rsidRDefault="00E555AF" w:rsidP="00E555AF">
      <w:r w:rsidRPr="00EF7306">
        <w:t>By your signature</w:t>
      </w:r>
      <w:r w:rsidR="004B38EC" w:rsidRPr="00EF7306">
        <w:t>(s)</w:t>
      </w:r>
      <w:r w:rsidRPr="00EF7306">
        <w:t xml:space="preserve"> below, you are indicating that you have read and understand this consent form</w:t>
      </w:r>
      <w:r w:rsidR="00B1087F">
        <w:t xml:space="preserve"> in its entirety</w:t>
      </w:r>
      <w:r w:rsidRPr="00EF7306">
        <w:t>, an</w:t>
      </w:r>
      <w:r w:rsidR="00B1087F">
        <w:t>d</w:t>
      </w:r>
      <w:r w:rsidRPr="00EF7306">
        <w:t xml:space="preserve"> that any questions you have about this </w:t>
      </w:r>
      <w:r w:rsidR="00B1087F">
        <w:t>docu</w:t>
      </w:r>
      <w:r w:rsidRPr="00EF7306">
        <w:t xml:space="preserve">ment were answered to your satisfaction. </w:t>
      </w:r>
    </w:p>
    <w:p w14:paraId="5698B915" w14:textId="77777777" w:rsidR="00E555AF" w:rsidRPr="00EF7306" w:rsidRDefault="00E555AF" w:rsidP="00E555AF">
      <w:r w:rsidRPr="00EF7306">
        <w:t xml:space="preserve"> </w:t>
      </w:r>
    </w:p>
    <w:p w14:paraId="3F88D1D1" w14:textId="77777777" w:rsidR="00B1087F" w:rsidRDefault="00E555AF" w:rsidP="00B1087F">
      <w:r w:rsidRPr="00EF7306">
        <w:t xml:space="preserve"> </w:t>
      </w:r>
    </w:p>
    <w:p w14:paraId="7EE6031B" w14:textId="70CE0065" w:rsidR="00B1087F" w:rsidRDefault="00B1087F" w:rsidP="00B1087F">
      <w:r>
        <w:t>_____________________________________________________________________________________</w:t>
      </w:r>
    </w:p>
    <w:p w14:paraId="59122E40" w14:textId="77777777" w:rsidR="00B1087F" w:rsidRDefault="00B1087F" w:rsidP="00B1087F">
      <w:r>
        <w:t>Printed Name of Client</w:t>
      </w:r>
    </w:p>
    <w:p w14:paraId="29852870" w14:textId="77777777" w:rsidR="00B1087F" w:rsidRDefault="00B1087F" w:rsidP="00B1087F"/>
    <w:p w14:paraId="746D2CB2" w14:textId="59B33DA4" w:rsidR="00B1087F" w:rsidRDefault="00B1087F" w:rsidP="00B1087F">
      <w:r>
        <w:t>_____________________________________________________________________________________</w:t>
      </w:r>
    </w:p>
    <w:p w14:paraId="1B58AAF8" w14:textId="77777777" w:rsidR="00B1087F" w:rsidRDefault="00B1087F" w:rsidP="00B1087F">
      <w:r>
        <w:t>Signature of Client</w:t>
      </w:r>
    </w:p>
    <w:p w14:paraId="33A39AC6" w14:textId="77777777" w:rsidR="00B1087F" w:rsidRDefault="00B1087F" w:rsidP="00B1087F"/>
    <w:p w14:paraId="26757DFD" w14:textId="1C27C40F" w:rsidR="00B1087F" w:rsidRDefault="00B1087F" w:rsidP="00B1087F">
      <w:r>
        <w:t>_____________________________________________________________________________________</w:t>
      </w:r>
    </w:p>
    <w:p w14:paraId="046F2782" w14:textId="46A740A7" w:rsidR="00B1087F" w:rsidRDefault="00B1087F" w:rsidP="00B1087F">
      <w:r>
        <w:t xml:space="preserve">Signature of Legal Representative - Parent/Guardian of minor, Conservator – </w:t>
      </w:r>
      <w:r w:rsidRPr="00CE2A11">
        <w:rPr>
          <w:i/>
          <w:iCs/>
        </w:rPr>
        <w:t>If needed</w:t>
      </w:r>
      <w:r>
        <w:t xml:space="preserve"> </w:t>
      </w:r>
    </w:p>
    <w:p w14:paraId="374B5C7A" w14:textId="77777777" w:rsidR="00B1087F" w:rsidRDefault="00B1087F" w:rsidP="00B1087F"/>
    <w:p w14:paraId="61277B47" w14:textId="745E37B0" w:rsidR="00B1087F" w:rsidRDefault="00B1087F" w:rsidP="00B1087F">
      <w:r>
        <w:t>_____________________________________________________________________________________</w:t>
      </w:r>
    </w:p>
    <w:p w14:paraId="42B12D28" w14:textId="77777777" w:rsidR="00B1087F" w:rsidRDefault="00B1087F" w:rsidP="00B1087F">
      <w:r>
        <w:t>Date</w:t>
      </w:r>
    </w:p>
    <w:p w14:paraId="492251CB" w14:textId="221E339F" w:rsidR="00B456C8" w:rsidRPr="00EF7306" w:rsidRDefault="00B456C8" w:rsidP="00B1087F"/>
    <w:sectPr w:rsidR="00B456C8" w:rsidRPr="00EF73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2A1E" w14:textId="77777777" w:rsidR="006C5525" w:rsidRDefault="006C5525" w:rsidP="00B456C8">
      <w:pPr>
        <w:spacing w:after="0" w:line="240" w:lineRule="auto"/>
      </w:pPr>
      <w:r>
        <w:separator/>
      </w:r>
    </w:p>
  </w:endnote>
  <w:endnote w:type="continuationSeparator" w:id="0">
    <w:p w14:paraId="0DE82C10" w14:textId="77777777" w:rsidR="006C5525" w:rsidRDefault="006C5525" w:rsidP="00B4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389103"/>
      <w:docPartObj>
        <w:docPartGallery w:val="Page Numbers (Bottom of Page)"/>
        <w:docPartUnique/>
      </w:docPartObj>
    </w:sdtPr>
    <w:sdtEndPr>
      <w:rPr>
        <w:noProof/>
      </w:rPr>
    </w:sdtEndPr>
    <w:sdtContent>
      <w:p w14:paraId="63FAB23B" w14:textId="4184FF6A" w:rsidR="0099523D" w:rsidRDefault="0099523D">
        <w:pPr>
          <w:pStyle w:val="Footer"/>
        </w:pPr>
        <w:r>
          <w:fldChar w:fldCharType="begin"/>
        </w:r>
        <w:r>
          <w:instrText xml:space="preserve"> PAGE   \* MERGEFORMAT </w:instrText>
        </w:r>
        <w:r>
          <w:fldChar w:fldCharType="separate"/>
        </w:r>
        <w:r>
          <w:rPr>
            <w:noProof/>
          </w:rPr>
          <w:t>2</w:t>
        </w:r>
        <w:r>
          <w:rPr>
            <w:noProof/>
          </w:rPr>
          <w:fldChar w:fldCharType="end"/>
        </w:r>
      </w:p>
    </w:sdtContent>
  </w:sdt>
  <w:p w14:paraId="43EE2906" w14:textId="145A92A3" w:rsidR="00BC47A5" w:rsidRPr="00BC47A5" w:rsidRDefault="0099523D" w:rsidP="00BC47A5">
    <w:pPr>
      <w:pStyle w:val="Footer"/>
      <w:jc w:val="right"/>
      <w:rPr>
        <w:i/>
        <w:iCs/>
        <w:sz w:val="16"/>
        <w:szCs w:val="16"/>
      </w:rPr>
    </w:pPr>
    <w:r>
      <w:rPr>
        <w:i/>
        <w:iCs/>
        <w:sz w:val="16"/>
        <w:szCs w:val="16"/>
      </w:rPr>
      <w:t xml:space="preserve">Revised </w:t>
    </w:r>
    <w:r w:rsidR="00975873">
      <w:rPr>
        <w:i/>
        <w:iCs/>
        <w:sz w:val="16"/>
        <w:szCs w:val="16"/>
      </w:rPr>
      <w:t>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76AD" w14:textId="77777777" w:rsidR="006C5525" w:rsidRDefault="006C5525" w:rsidP="00B456C8">
      <w:pPr>
        <w:spacing w:after="0" w:line="240" w:lineRule="auto"/>
      </w:pPr>
      <w:r>
        <w:separator/>
      </w:r>
    </w:p>
  </w:footnote>
  <w:footnote w:type="continuationSeparator" w:id="0">
    <w:p w14:paraId="40524B4D" w14:textId="77777777" w:rsidR="006C5525" w:rsidRDefault="006C5525" w:rsidP="00B45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38B7" w14:textId="7A6D9D8B" w:rsidR="00B456C8" w:rsidRPr="00DB251F" w:rsidRDefault="00AE309C" w:rsidP="00DB251F">
    <w:pPr>
      <w:pStyle w:val="Header"/>
      <w:jc w:val="center"/>
    </w:pPr>
    <w:r>
      <w:rPr>
        <w:noProof/>
      </w:rPr>
      <w:drawing>
        <wp:inline distT="0" distB="0" distL="0" distR="0" wp14:anchorId="5A41E14B" wp14:editId="2C6CE791">
          <wp:extent cx="3104515" cy="812712"/>
          <wp:effectExtent l="0" t="0" r="635" b="6985"/>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con Logo 2020 blue.png"/>
                  <pic:cNvPicPr/>
                </pic:nvPicPr>
                <pic:blipFill rotWithShape="1">
                  <a:blip r:embed="rId1">
                    <a:extLst>
                      <a:ext uri="{28A0092B-C50C-407E-A947-70E740481C1C}">
                        <a14:useLocalDpi xmlns:a14="http://schemas.microsoft.com/office/drawing/2010/main" val="0"/>
                      </a:ext>
                    </a:extLst>
                  </a:blip>
                  <a:srcRect l="5894" t="20078" r="9560" b="24232"/>
                  <a:stretch/>
                </pic:blipFill>
                <pic:spPr bwMode="auto">
                  <a:xfrm>
                    <a:off x="0" y="0"/>
                    <a:ext cx="3171175" cy="8301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12374"/>
    <w:multiLevelType w:val="hybridMultilevel"/>
    <w:tmpl w:val="9EA6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726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C8"/>
    <w:rsid w:val="00041BD8"/>
    <w:rsid w:val="000B6B9B"/>
    <w:rsid w:val="000C6833"/>
    <w:rsid w:val="000E5E96"/>
    <w:rsid w:val="00120507"/>
    <w:rsid w:val="001E2F7C"/>
    <w:rsid w:val="00234AEA"/>
    <w:rsid w:val="0025363E"/>
    <w:rsid w:val="00304197"/>
    <w:rsid w:val="003723F6"/>
    <w:rsid w:val="003D373D"/>
    <w:rsid w:val="00433AC8"/>
    <w:rsid w:val="004B38EC"/>
    <w:rsid w:val="004C20B4"/>
    <w:rsid w:val="004F5705"/>
    <w:rsid w:val="00573AFE"/>
    <w:rsid w:val="00576966"/>
    <w:rsid w:val="005C2B94"/>
    <w:rsid w:val="005F178F"/>
    <w:rsid w:val="00652AF2"/>
    <w:rsid w:val="006C5525"/>
    <w:rsid w:val="0074477E"/>
    <w:rsid w:val="00747CBB"/>
    <w:rsid w:val="00784FD6"/>
    <w:rsid w:val="007A3311"/>
    <w:rsid w:val="00802C7D"/>
    <w:rsid w:val="0081413B"/>
    <w:rsid w:val="008B43A4"/>
    <w:rsid w:val="008F1239"/>
    <w:rsid w:val="00975873"/>
    <w:rsid w:val="0098664F"/>
    <w:rsid w:val="009951FD"/>
    <w:rsid w:val="0099523D"/>
    <w:rsid w:val="009A4225"/>
    <w:rsid w:val="009B7663"/>
    <w:rsid w:val="00AB5FAF"/>
    <w:rsid w:val="00AE309C"/>
    <w:rsid w:val="00AF2554"/>
    <w:rsid w:val="00B05FF9"/>
    <w:rsid w:val="00B1087F"/>
    <w:rsid w:val="00B14D49"/>
    <w:rsid w:val="00B456C8"/>
    <w:rsid w:val="00B65294"/>
    <w:rsid w:val="00B82E6B"/>
    <w:rsid w:val="00BC47A5"/>
    <w:rsid w:val="00CC41EE"/>
    <w:rsid w:val="00DB251F"/>
    <w:rsid w:val="00DC5B05"/>
    <w:rsid w:val="00E555AF"/>
    <w:rsid w:val="00E777C9"/>
    <w:rsid w:val="00EE1C05"/>
    <w:rsid w:val="00EF22CA"/>
    <w:rsid w:val="00EF7306"/>
    <w:rsid w:val="00F15602"/>
    <w:rsid w:val="00F218D4"/>
    <w:rsid w:val="00F631E2"/>
    <w:rsid w:val="00F87F81"/>
    <w:rsid w:val="00FB48D5"/>
    <w:rsid w:val="00FE798B"/>
    <w:rsid w:val="00FF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A89E"/>
  <w15:chartTrackingRefBased/>
  <w15:docId w15:val="{7C5A7061-74A4-4AD2-BA5B-F3908D02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6C8"/>
  </w:style>
  <w:style w:type="paragraph" w:styleId="Footer">
    <w:name w:val="footer"/>
    <w:basedOn w:val="Normal"/>
    <w:link w:val="FooterChar"/>
    <w:uiPriority w:val="99"/>
    <w:unhideWhenUsed/>
    <w:rsid w:val="00B45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6C8"/>
  </w:style>
  <w:style w:type="character" w:styleId="Hyperlink">
    <w:name w:val="Hyperlink"/>
    <w:basedOn w:val="DefaultParagraphFont"/>
    <w:uiPriority w:val="99"/>
    <w:unhideWhenUsed/>
    <w:rsid w:val="00652AF2"/>
    <w:rPr>
      <w:color w:val="0000FF"/>
      <w:u w:val="single"/>
    </w:rPr>
  </w:style>
  <w:style w:type="character" w:customStyle="1" w:styleId="m-3809331778730165220gmail-il">
    <w:name w:val="m_-3809331778730165220gmail-il"/>
    <w:basedOn w:val="DefaultParagraphFont"/>
    <w:rsid w:val="00652AF2"/>
  </w:style>
  <w:style w:type="paragraph" w:styleId="ListParagraph">
    <w:name w:val="List Paragraph"/>
    <w:basedOn w:val="Normal"/>
    <w:uiPriority w:val="34"/>
    <w:qFormat/>
    <w:rsid w:val="00120507"/>
    <w:pPr>
      <w:ind w:left="720"/>
      <w:contextualSpacing/>
    </w:pPr>
  </w:style>
  <w:style w:type="character" w:styleId="UnresolvedMention">
    <w:name w:val="Unresolved Mention"/>
    <w:basedOn w:val="DefaultParagraphFont"/>
    <w:uiPriority w:val="99"/>
    <w:semiHidden/>
    <w:unhideWhenUsed/>
    <w:rsid w:val="004F5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4323">
      <w:bodyDiv w:val="1"/>
      <w:marLeft w:val="0"/>
      <w:marRight w:val="0"/>
      <w:marTop w:val="0"/>
      <w:marBottom w:val="0"/>
      <w:divBdr>
        <w:top w:val="none" w:sz="0" w:space="0" w:color="auto"/>
        <w:left w:val="none" w:sz="0" w:space="0" w:color="auto"/>
        <w:bottom w:val="none" w:sz="0" w:space="0" w:color="auto"/>
        <w:right w:val="none" w:sz="0" w:space="0" w:color="auto"/>
      </w:divBdr>
      <w:divsChild>
        <w:div w:id="25640312">
          <w:marLeft w:val="0"/>
          <w:marRight w:val="0"/>
          <w:marTop w:val="0"/>
          <w:marBottom w:val="0"/>
          <w:divBdr>
            <w:top w:val="none" w:sz="0" w:space="0" w:color="auto"/>
            <w:left w:val="none" w:sz="0" w:space="0" w:color="auto"/>
            <w:bottom w:val="none" w:sz="0" w:space="0" w:color="auto"/>
            <w:right w:val="none" w:sz="0" w:space="0" w:color="auto"/>
          </w:divBdr>
        </w:div>
        <w:div w:id="1001081034">
          <w:marLeft w:val="0"/>
          <w:marRight w:val="0"/>
          <w:marTop w:val="0"/>
          <w:marBottom w:val="0"/>
          <w:divBdr>
            <w:top w:val="none" w:sz="0" w:space="0" w:color="auto"/>
            <w:left w:val="none" w:sz="0" w:space="0" w:color="auto"/>
            <w:bottom w:val="none" w:sz="0" w:space="0" w:color="auto"/>
            <w:right w:val="none" w:sz="0" w:space="0" w:color="auto"/>
          </w:divBdr>
        </w:div>
        <w:div w:id="282004837">
          <w:marLeft w:val="0"/>
          <w:marRight w:val="0"/>
          <w:marTop w:val="0"/>
          <w:marBottom w:val="0"/>
          <w:divBdr>
            <w:top w:val="none" w:sz="0" w:space="0" w:color="auto"/>
            <w:left w:val="none" w:sz="0" w:space="0" w:color="auto"/>
            <w:bottom w:val="none" w:sz="0" w:space="0" w:color="auto"/>
            <w:right w:val="none" w:sz="0" w:space="0" w:color="auto"/>
          </w:divBdr>
        </w:div>
        <w:div w:id="1842618102">
          <w:marLeft w:val="0"/>
          <w:marRight w:val="0"/>
          <w:marTop w:val="0"/>
          <w:marBottom w:val="0"/>
          <w:divBdr>
            <w:top w:val="none" w:sz="0" w:space="0" w:color="auto"/>
            <w:left w:val="none" w:sz="0" w:space="0" w:color="auto"/>
            <w:bottom w:val="none" w:sz="0" w:space="0" w:color="auto"/>
            <w:right w:val="none" w:sz="0" w:space="0" w:color="auto"/>
          </w:divBdr>
        </w:div>
        <w:div w:id="1184592017">
          <w:marLeft w:val="0"/>
          <w:marRight w:val="0"/>
          <w:marTop w:val="0"/>
          <w:marBottom w:val="0"/>
          <w:divBdr>
            <w:top w:val="none" w:sz="0" w:space="0" w:color="auto"/>
            <w:left w:val="none" w:sz="0" w:space="0" w:color="auto"/>
            <w:bottom w:val="none" w:sz="0" w:space="0" w:color="auto"/>
            <w:right w:val="none" w:sz="0" w:space="0" w:color="auto"/>
          </w:divBdr>
        </w:div>
        <w:div w:id="576400261">
          <w:marLeft w:val="0"/>
          <w:marRight w:val="0"/>
          <w:marTop w:val="0"/>
          <w:marBottom w:val="0"/>
          <w:divBdr>
            <w:top w:val="none" w:sz="0" w:space="0" w:color="auto"/>
            <w:left w:val="none" w:sz="0" w:space="0" w:color="auto"/>
            <w:bottom w:val="none" w:sz="0" w:space="0" w:color="auto"/>
            <w:right w:val="none" w:sz="0" w:space="0" w:color="auto"/>
          </w:divBdr>
        </w:div>
      </w:divsChild>
    </w:div>
    <w:div w:id="1848591377">
      <w:bodyDiv w:val="1"/>
      <w:marLeft w:val="0"/>
      <w:marRight w:val="0"/>
      <w:marTop w:val="0"/>
      <w:marBottom w:val="0"/>
      <w:divBdr>
        <w:top w:val="none" w:sz="0" w:space="0" w:color="auto"/>
        <w:left w:val="none" w:sz="0" w:space="0" w:color="auto"/>
        <w:bottom w:val="none" w:sz="0" w:space="0" w:color="auto"/>
        <w:right w:val="none" w:sz="0" w:space="0" w:color="auto"/>
      </w:divBdr>
      <w:divsChild>
        <w:div w:id="573584681">
          <w:marLeft w:val="0"/>
          <w:marRight w:val="0"/>
          <w:marTop w:val="0"/>
          <w:marBottom w:val="0"/>
          <w:divBdr>
            <w:top w:val="none" w:sz="0" w:space="0" w:color="auto"/>
            <w:left w:val="none" w:sz="0" w:space="0" w:color="auto"/>
            <w:bottom w:val="none" w:sz="0" w:space="0" w:color="auto"/>
            <w:right w:val="none" w:sz="0" w:space="0" w:color="auto"/>
          </w:divBdr>
        </w:div>
        <w:div w:id="148056122">
          <w:marLeft w:val="0"/>
          <w:marRight w:val="0"/>
          <w:marTop w:val="0"/>
          <w:marBottom w:val="0"/>
          <w:divBdr>
            <w:top w:val="none" w:sz="0" w:space="0" w:color="auto"/>
            <w:left w:val="none" w:sz="0" w:space="0" w:color="auto"/>
            <w:bottom w:val="none" w:sz="0" w:space="0" w:color="auto"/>
            <w:right w:val="none" w:sz="0" w:space="0" w:color="auto"/>
          </w:divBdr>
        </w:div>
        <w:div w:id="1000619109">
          <w:marLeft w:val="0"/>
          <w:marRight w:val="0"/>
          <w:marTop w:val="0"/>
          <w:marBottom w:val="0"/>
          <w:divBdr>
            <w:top w:val="none" w:sz="0" w:space="0" w:color="auto"/>
            <w:left w:val="none" w:sz="0" w:space="0" w:color="auto"/>
            <w:bottom w:val="none" w:sz="0" w:space="0" w:color="auto"/>
            <w:right w:val="none" w:sz="0" w:space="0" w:color="auto"/>
          </w:divBdr>
        </w:div>
        <w:div w:id="270477501">
          <w:marLeft w:val="0"/>
          <w:marRight w:val="0"/>
          <w:marTop w:val="0"/>
          <w:marBottom w:val="0"/>
          <w:divBdr>
            <w:top w:val="none" w:sz="0" w:space="0" w:color="auto"/>
            <w:left w:val="none" w:sz="0" w:space="0" w:color="auto"/>
            <w:bottom w:val="none" w:sz="0" w:space="0" w:color="auto"/>
            <w:right w:val="none" w:sz="0" w:space="0" w:color="auto"/>
          </w:divBdr>
        </w:div>
        <w:div w:id="1870947757">
          <w:marLeft w:val="0"/>
          <w:marRight w:val="0"/>
          <w:marTop w:val="0"/>
          <w:marBottom w:val="0"/>
          <w:divBdr>
            <w:top w:val="none" w:sz="0" w:space="0" w:color="auto"/>
            <w:left w:val="none" w:sz="0" w:space="0" w:color="auto"/>
            <w:bottom w:val="none" w:sz="0" w:space="0" w:color="auto"/>
            <w:right w:val="none" w:sz="0" w:space="0" w:color="auto"/>
          </w:divBdr>
        </w:div>
        <w:div w:id="1290210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973F5-8DE6-4BB2-B5B0-FC07B56D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Liesal Miller</dc:creator>
  <cp:keywords/>
  <dc:description/>
  <cp:lastModifiedBy>Liesal Miller</cp:lastModifiedBy>
  <cp:revision>3</cp:revision>
  <cp:lastPrinted>2019-10-20T17:50:00Z</cp:lastPrinted>
  <dcterms:created xsi:type="dcterms:W3CDTF">2024-01-24T20:01:00Z</dcterms:created>
  <dcterms:modified xsi:type="dcterms:W3CDTF">2024-02-02T15:19:00Z</dcterms:modified>
</cp:coreProperties>
</file>